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14380" w14:textId="02046241" w:rsidR="001727FA" w:rsidRPr="009A557C" w:rsidRDefault="001727FA" w:rsidP="0046568F">
      <w:pPr>
        <w:spacing w:line="500" w:lineRule="exact"/>
        <w:jc w:val="center"/>
        <w:textAlignment w:val="baseline"/>
        <w:rPr>
          <w:rFonts w:ascii="黑体" w:eastAsia="黑体" w:hAnsi="黑体" w:cs="Arial"/>
          <w:kern w:val="0"/>
          <w:sz w:val="32"/>
          <w:szCs w:val="32"/>
        </w:rPr>
      </w:pPr>
      <w:r>
        <w:rPr>
          <w:rFonts w:ascii="黑体" w:eastAsia="黑体" w:hAnsi="黑体" w:cs="Arial" w:hint="eastAsia"/>
          <w:kern w:val="0"/>
          <w:sz w:val="32"/>
          <w:szCs w:val="32"/>
        </w:rPr>
        <w:t>药学</w:t>
      </w:r>
      <w:r w:rsidRPr="009A557C">
        <w:rPr>
          <w:rFonts w:ascii="黑体" w:eastAsia="黑体" w:hAnsi="黑体" w:cs="Arial" w:hint="eastAsia"/>
          <w:kern w:val="0"/>
          <w:sz w:val="32"/>
          <w:szCs w:val="32"/>
        </w:rPr>
        <w:t>一级学科硕士学术成果</w:t>
      </w:r>
      <w:r w:rsidR="00341C16">
        <w:rPr>
          <w:rFonts w:ascii="黑体" w:eastAsia="黑体" w:hAnsi="黑体" w:cs="Arial" w:hint="eastAsia"/>
          <w:kern w:val="0"/>
          <w:sz w:val="32"/>
          <w:szCs w:val="32"/>
        </w:rPr>
        <w:t>认定标准</w:t>
      </w:r>
    </w:p>
    <w:p w14:paraId="7D3A017F" w14:textId="0842A78F" w:rsidR="00341C16" w:rsidRPr="0076298C" w:rsidRDefault="00341C16" w:rsidP="00341C16">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391275">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eastAsia="仿宋" w:cs="Times New Roman" w:hint="eastAsia"/>
          <w:color w:val="000000" w:themeColor="text1"/>
          <w:kern w:val="0"/>
          <w:sz w:val="32"/>
          <w:szCs w:val="32"/>
        </w:rPr>
        <w:t>须</w:t>
      </w:r>
      <w:r w:rsidRPr="00AE2A25">
        <w:rPr>
          <w:rFonts w:eastAsia="仿宋" w:cs="Times New Roman"/>
          <w:color w:val="000000" w:themeColor="text1"/>
          <w:kern w:val="0"/>
          <w:sz w:val="32"/>
          <w:szCs w:val="32"/>
        </w:rPr>
        <w:t>满足下列条件之一</w:t>
      </w:r>
      <w:r>
        <w:rPr>
          <w:rFonts w:eastAsia="仿宋"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14:paraId="6D058170" w14:textId="571D34D0" w:rsidR="0036315F" w:rsidRPr="0020437D" w:rsidRDefault="0020437D" w:rsidP="001727FA">
      <w:pPr>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Pr>
          <w:rFonts w:ascii="仿宋" w:eastAsia="仿宋" w:hAnsi="仿宋" w:cs="Times New Roman"/>
          <w:sz w:val="32"/>
          <w:szCs w:val="32"/>
        </w:rPr>
        <w:t>.</w:t>
      </w:r>
      <w:r w:rsidR="0036315F" w:rsidRPr="0020437D">
        <w:rPr>
          <w:rFonts w:ascii="仿宋" w:eastAsia="仿宋" w:hAnsi="仿宋" w:cs="Times New Roman" w:hint="eastAsia"/>
          <w:sz w:val="32"/>
          <w:szCs w:val="32"/>
        </w:rPr>
        <w:t>以第一作者在国内核心期刊发表学术研究论文</w:t>
      </w:r>
      <w:r w:rsidR="0036315F" w:rsidRPr="0020437D">
        <w:rPr>
          <w:rFonts w:ascii="仿宋" w:eastAsia="仿宋" w:hAnsi="仿宋" w:cs="Times New Roman"/>
          <w:sz w:val="32"/>
          <w:szCs w:val="32"/>
        </w:rPr>
        <w:t>1</w:t>
      </w:r>
      <w:r w:rsidR="0036315F" w:rsidRPr="0020437D">
        <w:rPr>
          <w:rFonts w:ascii="仿宋" w:eastAsia="仿宋" w:hAnsi="仿宋" w:cs="Times New Roman" w:hint="eastAsia"/>
          <w:sz w:val="32"/>
          <w:szCs w:val="32"/>
        </w:rPr>
        <w:t>篇；或在同一导师指导下开展合作研究的硕士研究生，发表</w:t>
      </w:r>
      <w:r w:rsidR="0036315F" w:rsidRPr="0020437D">
        <w:rPr>
          <w:rFonts w:ascii="仿宋" w:eastAsia="仿宋" w:hAnsi="仿宋" w:cs="Times New Roman"/>
          <w:sz w:val="32"/>
          <w:szCs w:val="32"/>
        </w:rPr>
        <w:t>SCI</w:t>
      </w:r>
      <w:r w:rsidR="0036315F" w:rsidRPr="0020437D">
        <w:rPr>
          <w:rFonts w:ascii="仿宋" w:eastAsia="仿宋" w:hAnsi="仿宋" w:cs="Times New Roman" w:hint="eastAsia"/>
          <w:sz w:val="32"/>
          <w:szCs w:val="32"/>
        </w:rPr>
        <w:t>、E</w:t>
      </w:r>
      <w:r w:rsidR="0036315F" w:rsidRPr="0020437D">
        <w:rPr>
          <w:rFonts w:ascii="仿宋" w:eastAsia="仿宋" w:hAnsi="仿宋" w:cs="Times New Roman"/>
          <w:sz w:val="32"/>
          <w:szCs w:val="32"/>
        </w:rPr>
        <w:t>I</w:t>
      </w:r>
      <w:r w:rsidR="0036315F" w:rsidRPr="0020437D">
        <w:rPr>
          <w:rFonts w:ascii="仿宋" w:eastAsia="仿宋" w:hAnsi="仿宋" w:cs="Times New Roman" w:hint="eastAsia"/>
          <w:sz w:val="32"/>
          <w:szCs w:val="32"/>
        </w:rPr>
        <w:t>论文</w:t>
      </w:r>
      <w:r w:rsidR="0036315F" w:rsidRPr="0020437D">
        <w:rPr>
          <w:rFonts w:ascii="仿宋" w:eastAsia="仿宋" w:hAnsi="仿宋" w:cs="Times New Roman"/>
          <w:sz w:val="32"/>
          <w:szCs w:val="32"/>
        </w:rPr>
        <w:t>1</w:t>
      </w:r>
      <w:r w:rsidR="0036315F" w:rsidRPr="0020437D">
        <w:rPr>
          <w:rFonts w:ascii="仿宋" w:eastAsia="仿宋" w:hAnsi="仿宋" w:cs="Times New Roman" w:hint="eastAsia"/>
          <w:sz w:val="32"/>
          <w:szCs w:val="32"/>
        </w:rPr>
        <w:t>篇，排序为前4位，中国科技期刊卓越行动计划入选的领军期刊与重点期刊或学科认定的重要学术期刊上发表论文</w:t>
      </w:r>
      <w:r w:rsidR="0036315F" w:rsidRPr="0020437D">
        <w:rPr>
          <w:rFonts w:ascii="仿宋" w:eastAsia="仿宋" w:hAnsi="仿宋" w:cs="Times New Roman"/>
          <w:sz w:val="32"/>
          <w:szCs w:val="32"/>
        </w:rPr>
        <w:t>1</w:t>
      </w:r>
      <w:r w:rsidR="0036315F" w:rsidRPr="0020437D">
        <w:rPr>
          <w:rFonts w:ascii="仿宋" w:eastAsia="仿宋" w:hAnsi="仿宋" w:cs="Times New Roman" w:hint="eastAsia"/>
          <w:sz w:val="32"/>
          <w:szCs w:val="32"/>
        </w:rPr>
        <w:t>篇，排序为前2位；</w:t>
      </w:r>
    </w:p>
    <w:p w14:paraId="0743A5D2" w14:textId="1079F358" w:rsidR="0036315F" w:rsidRPr="0020437D" w:rsidRDefault="0046568F" w:rsidP="001727FA">
      <w:pPr>
        <w:spacing w:line="560" w:lineRule="exact"/>
        <w:ind w:firstLineChars="200" w:firstLine="640"/>
        <w:rPr>
          <w:rFonts w:ascii="仿宋" w:eastAsia="仿宋" w:hAnsi="仿宋" w:cs="Times New Roman"/>
          <w:sz w:val="32"/>
          <w:szCs w:val="32"/>
        </w:rPr>
      </w:pPr>
      <w:r>
        <w:rPr>
          <w:rFonts w:ascii="仿宋" w:eastAsia="仿宋" w:hAnsi="仿宋" w:cs="Times New Roman"/>
          <w:sz w:val="32"/>
          <w:szCs w:val="32"/>
        </w:rPr>
        <w:t>2.</w:t>
      </w:r>
      <w:r w:rsidR="0036315F" w:rsidRPr="0020437D">
        <w:rPr>
          <w:rFonts w:ascii="仿宋" w:eastAsia="仿宋" w:hAnsi="仿宋" w:cs="Times New Roman" w:hint="eastAsia"/>
          <w:sz w:val="32"/>
          <w:szCs w:val="32"/>
        </w:rPr>
        <w:t>获国家科学技术奖；或省部级科学技术奖（一等奖前</w:t>
      </w:r>
      <w:r w:rsidR="0036315F" w:rsidRPr="0020437D">
        <w:rPr>
          <w:rFonts w:ascii="仿宋" w:eastAsia="仿宋" w:hAnsi="仿宋" w:cs="Times New Roman"/>
          <w:sz w:val="32"/>
          <w:szCs w:val="32"/>
        </w:rPr>
        <w:t>7</w:t>
      </w:r>
      <w:r w:rsidR="0036315F" w:rsidRPr="0020437D">
        <w:rPr>
          <w:rFonts w:ascii="仿宋" w:eastAsia="仿宋" w:hAnsi="仿宋" w:cs="Times New Roman" w:hint="eastAsia"/>
          <w:sz w:val="32"/>
          <w:szCs w:val="32"/>
        </w:rPr>
        <w:t>名、二等奖前</w:t>
      </w:r>
      <w:r w:rsidR="0036315F" w:rsidRPr="0020437D">
        <w:rPr>
          <w:rFonts w:ascii="仿宋" w:eastAsia="仿宋" w:hAnsi="仿宋" w:cs="Times New Roman"/>
          <w:sz w:val="32"/>
          <w:szCs w:val="32"/>
        </w:rPr>
        <w:t>5</w:t>
      </w:r>
      <w:r w:rsidR="0036315F" w:rsidRPr="0020437D">
        <w:rPr>
          <w:rFonts w:ascii="仿宋" w:eastAsia="仿宋" w:hAnsi="仿宋" w:cs="Times New Roman" w:hint="eastAsia"/>
          <w:sz w:val="32"/>
          <w:szCs w:val="32"/>
        </w:rPr>
        <w:t>名）；</w:t>
      </w:r>
    </w:p>
    <w:p w14:paraId="493D0DA1" w14:textId="24FA6D4E" w:rsidR="0036315F" w:rsidRPr="0020437D" w:rsidRDefault="0046568F" w:rsidP="001727FA">
      <w:pPr>
        <w:spacing w:line="560" w:lineRule="exact"/>
        <w:ind w:firstLineChars="200" w:firstLine="640"/>
        <w:rPr>
          <w:rFonts w:ascii="仿宋" w:eastAsia="仿宋" w:hAnsi="仿宋" w:cs="Times New Roman"/>
          <w:sz w:val="32"/>
          <w:szCs w:val="32"/>
        </w:rPr>
      </w:pPr>
      <w:r>
        <w:rPr>
          <w:rFonts w:ascii="仿宋" w:eastAsia="仿宋" w:hAnsi="仿宋" w:cs="Times New Roman"/>
          <w:sz w:val="32"/>
          <w:szCs w:val="32"/>
        </w:rPr>
        <w:t>3.</w:t>
      </w:r>
      <w:r w:rsidR="0036315F" w:rsidRPr="0020437D">
        <w:rPr>
          <w:rFonts w:ascii="仿宋" w:eastAsia="仿宋" w:hAnsi="仿宋" w:cs="Times New Roman" w:hint="eastAsia"/>
          <w:sz w:val="32"/>
          <w:szCs w:val="32"/>
        </w:rPr>
        <w:t>授权国家发明专利</w:t>
      </w:r>
      <w:r w:rsidR="0036315F" w:rsidRPr="0020437D">
        <w:rPr>
          <w:rFonts w:ascii="仿宋" w:eastAsia="仿宋" w:hAnsi="仿宋" w:cs="Times New Roman"/>
          <w:sz w:val="32"/>
          <w:szCs w:val="32"/>
        </w:rPr>
        <w:t>1</w:t>
      </w:r>
      <w:r w:rsidR="0036315F" w:rsidRPr="0020437D">
        <w:rPr>
          <w:rFonts w:ascii="仿宋" w:eastAsia="仿宋" w:hAnsi="仿宋" w:cs="Times New Roman" w:hint="eastAsia"/>
          <w:sz w:val="32"/>
          <w:szCs w:val="32"/>
        </w:rPr>
        <w:t>件(第1完成人；或前2名且导师排名第1）；</w:t>
      </w:r>
    </w:p>
    <w:p w14:paraId="7B5CF657" w14:textId="373635C1" w:rsidR="00F7471A" w:rsidRPr="0020437D" w:rsidRDefault="0046568F" w:rsidP="001727FA">
      <w:pPr>
        <w:spacing w:line="560" w:lineRule="exact"/>
        <w:ind w:firstLineChars="200" w:firstLine="640"/>
        <w:rPr>
          <w:rFonts w:ascii="仿宋" w:eastAsia="仿宋" w:hAnsi="仿宋" w:cs="Times New Roman"/>
          <w:sz w:val="32"/>
          <w:szCs w:val="32"/>
        </w:rPr>
      </w:pPr>
      <w:r>
        <w:rPr>
          <w:rFonts w:ascii="仿宋" w:eastAsia="仿宋" w:hAnsi="仿宋" w:cs="Times New Roman"/>
          <w:sz w:val="32"/>
          <w:szCs w:val="32"/>
        </w:rPr>
        <w:t>4.</w:t>
      </w:r>
      <w:r w:rsidR="0036315F" w:rsidRPr="0020437D">
        <w:rPr>
          <w:rFonts w:ascii="仿宋" w:eastAsia="仿宋" w:hAnsi="仿宋" w:cs="Times New Roman" w:hint="eastAsia"/>
          <w:sz w:val="32"/>
          <w:szCs w:val="32"/>
        </w:rPr>
        <w:t>正式出版学术著作1部（导师和学生共同主编；或导师为唯一主编，学生署名位于前三）。著作须为与药学专业密切相关的学术著作，不包括教材、学习指导用书。</w:t>
      </w:r>
    </w:p>
    <w:p w14:paraId="636A60B5" w14:textId="0E5C4138" w:rsidR="00A85D6E" w:rsidRPr="0020437D" w:rsidRDefault="0046568F" w:rsidP="001727FA">
      <w:pPr>
        <w:spacing w:line="560" w:lineRule="exact"/>
        <w:ind w:firstLineChars="200" w:firstLine="640"/>
        <w:rPr>
          <w:rFonts w:ascii="仿宋" w:eastAsia="仿宋" w:hAnsi="仿宋" w:cs="Times New Roman"/>
          <w:sz w:val="32"/>
          <w:szCs w:val="32"/>
        </w:rPr>
      </w:pPr>
      <w:r>
        <w:rPr>
          <w:rFonts w:ascii="仿宋" w:eastAsia="仿宋" w:hAnsi="仿宋" w:cs="Times New Roman"/>
          <w:sz w:val="32"/>
          <w:szCs w:val="32"/>
        </w:rPr>
        <w:t>5.</w:t>
      </w:r>
      <w:r w:rsidR="00A85D6E" w:rsidRPr="0020437D">
        <w:rPr>
          <w:rFonts w:ascii="仿宋" w:eastAsia="仿宋" w:hAnsi="仿宋" w:cs="Times New Roman" w:hint="eastAsia"/>
          <w:sz w:val="32"/>
          <w:szCs w:val="32"/>
        </w:rPr>
        <w:t>研究生参与在Nature、Science、Cell上发表学术论文，西北农林科技大学为署名单位</w:t>
      </w:r>
      <w:r w:rsidR="000052C6">
        <w:rPr>
          <w:rFonts w:ascii="仿宋" w:eastAsia="仿宋" w:hAnsi="仿宋" w:cs="Times New Roman" w:hint="eastAsia"/>
          <w:sz w:val="32"/>
          <w:szCs w:val="32"/>
        </w:rPr>
        <w:t>。</w:t>
      </w:r>
    </w:p>
    <w:p w14:paraId="3C5C82BF" w14:textId="77777777" w:rsidR="0036315F" w:rsidRDefault="0036315F" w:rsidP="001727FA">
      <w:pPr>
        <w:spacing w:line="560" w:lineRule="exact"/>
        <w:ind w:firstLineChars="200" w:firstLine="643"/>
        <w:textAlignment w:val="baseline"/>
        <w:rPr>
          <w:rFonts w:ascii="仿宋" w:eastAsia="仿宋" w:hAnsi="仿宋" w:cs="Times New Roman"/>
          <w:sz w:val="32"/>
          <w:szCs w:val="32"/>
        </w:rPr>
      </w:pPr>
      <w:r w:rsidRPr="00CE6A69">
        <w:rPr>
          <w:rFonts w:ascii="仿宋" w:eastAsia="仿宋" w:hAnsi="仿宋" w:cs="Arial" w:hint="eastAsia"/>
          <w:b/>
          <w:kern w:val="0"/>
          <w:sz w:val="32"/>
          <w:szCs w:val="32"/>
        </w:rPr>
        <w:t>学术成果署名要求：</w:t>
      </w:r>
      <w:r w:rsidRPr="001A65D9">
        <w:rPr>
          <w:rFonts w:ascii="仿宋" w:eastAsia="仿宋" w:hAnsi="仿宋" w:cs="Times New Roman" w:hint="eastAsia"/>
          <w:sz w:val="32"/>
          <w:szCs w:val="32"/>
        </w:rPr>
        <w:t>学术成果</w:t>
      </w:r>
      <w:r w:rsidRPr="001A65D9">
        <w:rPr>
          <w:rFonts w:ascii="仿宋" w:eastAsia="仿宋" w:hAnsi="仿宋" w:cs="Times New Roman"/>
          <w:sz w:val="32"/>
          <w:szCs w:val="32"/>
        </w:rPr>
        <w:t>必须是</w:t>
      </w:r>
      <w:r w:rsidRPr="001A65D9">
        <w:rPr>
          <w:rFonts w:ascii="仿宋" w:eastAsia="仿宋" w:hAnsi="仿宋" w:cs="Times New Roman" w:hint="eastAsia"/>
          <w:sz w:val="32"/>
          <w:szCs w:val="32"/>
        </w:rPr>
        <w:t>研究生</w:t>
      </w:r>
      <w:r w:rsidRPr="001A65D9">
        <w:rPr>
          <w:rFonts w:ascii="仿宋" w:eastAsia="仿宋" w:hAnsi="仿宋" w:cs="Times New Roman"/>
          <w:sz w:val="32"/>
          <w:szCs w:val="32"/>
        </w:rPr>
        <w:t>攻读相应学位期间在导师指导下完成，以西北农林科技大学为第一署名单位发表</w:t>
      </w:r>
      <w:r w:rsidRPr="001A65D9">
        <w:rPr>
          <w:rFonts w:ascii="仿宋" w:eastAsia="仿宋" w:hAnsi="仿宋" w:cs="Times New Roman" w:hint="eastAsia"/>
          <w:sz w:val="32"/>
          <w:szCs w:val="32"/>
        </w:rPr>
        <w:t>或获</w:t>
      </w:r>
      <w:r w:rsidRPr="001A65D9">
        <w:rPr>
          <w:rFonts w:ascii="仿宋" w:eastAsia="仿宋" w:hAnsi="仿宋" w:cs="Times New Roman"/>
          <w:sz w:val="32"/>
          <w:szCs w:val="32"/>
        </w:rPr>
        <w:t>得，并且内容与申请者学位论文研究内容</w:t>
      </w:r>
      <w:r>
        <w:rPr>
          <w:rFonts w:ascii="仿宋" w:eastAsia="仿宋" w:hAnsi="仿宋" w:cs="Times New Roman" w:hint="eastAsia"/>
          <w:sz w:val="32"/>
          <w:szCs w:val="32"/>
        </w:rPr>
        <w:t>相关</w:t>
      </w:r>
      <w:r w:rsidRPr="001A65D9">
        <w:rPr>
          <w:rFonts w:ascii="仿宋" w:eastAsia="仿宋" w:hAnsi="仿宋" w:cs="Times New Roman"/>
          <w:sz w:val="32"/>
          <w:szCs w:val="32"/>
        </w:rPr>
        <w:t>。论文必须</w:t>
      </w:r>
      <w:r>
        <w:rPr>
          <w:rFonts w:ascii="仿宋" w:eastAsia="仿宋" w:hAnsi="仿宋" w:cs="Times New Roman" w:hint="eastAsia"/>
          <w:sz w:val="32"/>
          <w:szCs w:val="32"/>
        </w:rPr>
        <w:t>是</w:t>
      </w:r>
      <w:r w:rsidRPr="001A65D9">
        <w:rPr>
          <w:rFonts w:ascii="仿宋" w:eastAsia="仿宋" w:hAnsi="仿宋" w:cs="Times New Roman"/>
          <w:sz w:val="32"/>
          <w:szCs w:val="32"/>
        </w:rPr>
        <w:t>导师</w:t>
      </w:r>
      <w:r>
        <w:rPr>
          <w:rFonts w:ascii="仿宋" w:eastAsia="仿宋" w:hAnsi="仿宋" w:cs="Times New Roman" w:hint="eastAsia"/>
          <w:sz w:val="32"/>
          <w:szCs w:val="32"/>
        </w:rPr>
        <w:t>或导师团队成员</w:t>
      </w:r>
      <w:r w:rsidRPr="001A65D9">
        <w:rPr>
          <w:rFonts w:ascii="仿宋" w:eastAsia="仿宋" w:hAnsi="仿宋" w:cs="Times New Roman"/>
          <w:sz w:val="32"/>
          <w:szCs w:val="32"/>
        </w:rPr>
        <w:t>为通讯作者的学术研究论文</w:t>
      </w:r>
      <w:r>
        <w:rPr>
          <w:rFonts w:ascii="仿宋" w:eastAsia="仿宋" w:hAnsi="仿宋" w:cs="Times New Roman" w:hint="eastAsia"/>
          <w:sz w:val="32"/>
          <w:szCs w:val="32"/>
        </w:rPr>
        <w:t>。</w:t>
      </w:r>
    </w:p>
    <w:sectPr w:rsidR="003631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1C105" w14:textId="77777777" w:rsidR="00DD59F5" w:rsidRDefault="00DD59F5" w:rsidP="004D5DC3">
      <w:r>
        <w:separator/>
      </w:r>
    </w:p>
  </w:endnote>
  <w:endnote w:type="continuationSeparator" w:id="0">
    <w:p w14:paraId="22858D89" w14:textId="77777777" w:rsidR="00DD59F5" w:rsidRDefault="00DD59F5" w:rsidP="004D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5F9EB" w14:textId="77777777" w:rsidR="00DD59F5" w:rsidRDefault="00DD59F5" w:rsidP="004D5DC3">
      <w:r>
        <w:separator/>
      </w:r>
    </w:p>
  </w:footnote>
  <w:footnote w:type="continuationSeparator" w:id="0">
    <w:p w14:paraId="074C0A6B" w14:textId="77777777" w:rsidR="00DD59F5" w:rsidRDefault="00DD59F5" w:rsidP="004D5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2468F"/>
    <w:multiLevelType w:val="hybridMultilevel"/>
    <w:tmpl w:val="2CE4A77A"/>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1AE20012"/>
    <w:multiLevelType w:val="hybridMultilevel"/>
    <w:tmpl w:val="A454BCD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2E62AED"/>
    <w:multiLevelType w:val="hybridMultilevel"/>
    <w:tmpl w:val="978C60F0"/>
    <w:lvl w:ilvl="0" w:tplc="5038E9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BC34F4C"/>
    <w:multiLevelType w:val="hybridMultilevel"/>
    <w:tmpl w:val="D3D410BA"/>
    <w:lvl w:ilvl="0" w:tplc="6DEA2D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wsrQwMrMEMkzMDZV0lIJTi4sz8/NACsxrAR/y+ngsAAAA"/>
  </w:docVars>
  <w:rsids>
    <w:rsidRoot w:val="00CE5FC4"/>
    <w:rsid w:val="000052C6"/>
    <w:rsid w:val="000B055A"/>
    <w:rsid w:val="000B354C"/>
    <w:rsid w:val="000F1008"/>
    <w:rsid w:val="001001D4"/>
    <w:rsid w:val="001251D8"/>
    <w:rsid w:val="0016758C"/>
    <w:rsid w:val="001727FA"/>
    <w:rsid w:val="001A5BFE"/>
    <w:rsid w:val="001B3BB8"/>
    <w:rsid w:val="0020437D"/>
    <w:rsid w:val="0024280B"/>
    <w:rsid w:val="002B155E"/>
    <w:rsid w:val="002D3BDC"/>
    <w:rsid w:val="00341C16"/>
    <w:rsid w:val="0036315F"/>
    <w:rsid w:val="00374955"/>
    <w:rsid w:val="00391275"/>
    <w:rsid w:val="0046568F"/>
    <w:rsid w:val="004D4E8E"/>
    <w:rsid w:val="004D5DC3"/>
    <w:rsid w:val="00546AB7"/>
    <w:rsid w:val="005F4F5A"/>
    <w:rsid w:val="006E0028"/>
    <w:rsid w:val="007012B4"/>
    <w:rsid w:val="0083429A"/>
    <w:rsid w:val="0089337C"/>
    <w:rsid w:val="008C67A2"/>
    <w:rsid w:val="008E1596"/>
    <w:rsid w:val="00A76FE7"/>
    <w:rsid w:val="00A85D6E"/>
    <w:rsid w:val="00B20F48"/>
    <w:rsid w:val="00B630D3"/>
    <w:rsid w:val="00BA34E7"/>
    <w:rsid w:val="00BB48F8"/>
    <w:rsid w:val="00BF1795"/>
    <w:rsid w:val="00BF1EB4"/>
    <w:rsid w:val="00BF51E9"/>
    <w:rsid w:val="00CE5FC4"/>
    <w:rsid w:val="00CF442D"/>
    <w:rsid w:val="00D42E57"/>
    <w:rsid w:val="00D70FD6"/>
    <w:rsid w:val="00D840BB"/>
    <w:rsid w:val="00D93C68"/>
    <w:rsid w:val="00DD59F5"/>
    <w:rsid w:val="00E0205B"/>
    <w:rsid w:val="00F465E4"/>
    <w:rsid w:val="00F51C5D"/>
    <w:rsid w:val="00F7471A"/>
    <w:rsid w:val="00F864DB"/>
    <w:rsid w:val="00F95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B05A0"/>
  <w15:docId w15:val="{CF24496C-DFEF-4A75-BBAE-04D4C12D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65E4"/>
    <w:pPr>
      <w:widowControl w:val="0"/>
      <w:jc w:val="both"/>
    </w:pPr>
    <w:rPr>
      <w:rFonts w:ascii="Times New Roman" w:eastAsia="宋体" w:hAnsi="Times New Roman" w:cs="Calibri"/>
      <w:szCs w:val="21"/>
    </w:rPr>
  </w:style>
  <w:style w:type="paragraph" w:styleId="1">
    <w:name w:val="heading 1"/>
    <w:basedOn w:val="a"/>
    <w:next w:val="a"/>
    <w:link w:val="10"/>
    <w:uiPriority w:val="9"/>
    <w:qFormat/>
    <w:rsid w:val="00F465E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465E4"/>
    <w:rPr>
      <w:rFonts w:ascii="Times New Roman" w:eastAsia="宋体" w:hAnsi="Times New Roman" w:cs="Calibri"/>
      <w:b/>
      <w:bCs/>
      <w:kern w:val="44"/>
      <w:sz w:val="44"/>
      <w:szCs w:val="44"/>
    </w:rPr>
  </w:style>
  <w:style w:type="paragraph" w:styleId="a3">
    <w:name w:val="List Paragraph"/>
    <w:basedOn w:val="a"/>
    <w:uiPriority w:val="34"/>
    <w:qFormat/>
    <w:rsid w:val="00F465E4"/>
    <w:pPr>
      <w:ind w:firstLineChars="200" w:firstLine="420"/>
    </w:pPr>
  </w:style>
  <w:style w:type="paragraph" w:styleId="a4">
    <w:name w:val="header"/>
    <w:basedOn w:val="a"/>
    <w:link w:val="a5"/>
    <w:uiPriority w:val="99"/>
    <w:unhideWhenUsed/>
    <w:rsid w:val="004D5DC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D5DC3"/>
    <w:rPr>
      <w:rFonts w:ascii="Times New Roman" w:eastAsia="宋体" w:hAnsi="Times New Roman" w:cs="Calibri"/>
      <w:sz w:val="18"/>
      <w:szCs w:val="18"/>
    </w:rPr>
  </w:style>
  <w:style w:type="paragraph" w:styleId="a6">
    <w:name w:val="footer"/>
    <w:basedOn w:val="a"/>
    <w:link w:val="a7"/>
    <w:uiPriority w:val="99"/>
    <w:unhideWhenUsed/>
    <w:rsid w:val="004D5DC3"/>
    <w:pPr>
      <w:tabs>
        <w:tab w:val="center" w:pos="4153"/>
        <w:tab w:val="right" w:pos="8306"/>
      </w:tabs>
      <w:snapToGrid w:val="0"/>
      <w:jc w:val="left"/>
    </w:pPr>
    <w:rPr>
      <w:sz w:val="18"/>
      <w:szCs w:val="18"/>
    </w:rPr>
  </w:style>
  <w:style w:type="character" w:customStyle="1" w:styleId="a7">
    <w:name w:val="页脚 字符"/>
    <w:basedOn w:val="a0"/>
    <w:link w:val="a6"/>
    <w:uiPriority w:val="99"/>
    <w:rsid w:val="004D5DC3"/>
    <w:rPr>
      <w:rFonts w:ascii="Times New Roman" w:eastAsia="宋体" w:hAnsi="Times New Roman"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强</dc:creator>
  <cp:keywords/>
  <dc:description/>
  <cp:lastModifiedBy>杨永政</cp:lastModifiedBy>
  <cp:revision>26</cp:revision>
  <cp:lastPrinted>2021-08-21T06:45:00Z</cp:lastPrinted>
  <dcterms:created xsi:type="dcterms:W3CDTF">2021-05-23T09:28:00Z</dcterms:created>
  <dcterms:modified xsi:type="dcterms:W3CDTF">2021-11-16T01:23:00Z</dcterms:modified>
</cp:coreProperties>
</file>