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AFA" w:rsidRDefault="00477C73">
      <w:pPr>
        <w:spacing w:beforeLines="100" w:before="312" w:afterLines="100" w:after="312"/>
        <w:jc w:val="center"/>
        <w:textAlignment w:val="baseline"/>
        <w:rPr>
          <w:rFonts w:ascii="方正小标宋_GBK" w:eastAsia="方正小标宋_GBK" w:hAnsi="Times New Roman" w:cs="Times New Roman"/>
          <w:bCs/>
          <w:kern w:val="0"/>
          <w:sz w:val="44"/>
          <w:szCs w:val="44"/>
        </w:rPr>
      </w:pPr>
      <w:r>
        <w:rPr>
          <w:rFonts w:ascii="方正小标宋_GBK" w:eastAsia="方正小标宋_GBK" w:hAnsi="Times New Roman" w:cs="Times New Roman" w:hint="eastAsia"/>
          <w:bCs/>
          <w:kern w:val="0"/>
          <w:sz w:val="44"/>
          <w:szCs w:val="44"/>
        </w:rPr>
        <w:t>风景园林专业学位博士学术成果认定标准</w:t>
      </w:r>
    </w:p>
    <w:p w:rsidR="00A40AFA" w:rsidRDefault="00477C73">
      <w:pPr>
        <w:spacing w:line="560" w:lineRule="exact"/>
        <w:ind w:firstLine="627"/>
        <w:rPr>
          <w:rFonts w:ascii="仿宋" w:eastAsia="仿宋" w:hAnsi="仿宋" w:cs="仿宋"/>
          <w:kern w:val="0"/>
          <w:sz w:val="32"/>
          <w:szCs w:val="32"/>
        </w:rPr>
      </w:pPr>
      <w:bookmarkStart w:id="0" w:name="_Hlk87533588"/>
      <w:bookmarkStart w:id="1" w:name="_Hlk87523241"/>
      <w:bookmarkStart w:id="2" w:name="_Hlk86741925"/>
      <w:r>
        <w:rPr>
          <w:rFonts w:ascii="仿宋" w:eastAsia="仿宋" w:hAnsi="仿宋" w:cs="仿宋" w:hint="eastAsia"/>
          <w:kern w:val="0"/>
          <w:sz w:val="32"/>
          <w:szCs w:val="32"/>
        </w:rPr>
        <w:t>学位论文</w:t>
      </w:r>
      <w:proofErr w:type="gramStart"/>
      <w:r>
        <w:rPr>
          <w:rFonts w:ascii="仿宋" w:eastAsia="仿宋" w:hAnsi="仿宋" w:cs="仿宋" w:hint="eastAsia"/>
          <w:kern w:val="0"/>
          <w:sz w:val="32"/>
          <w:szCs w:val="32"/>
        </w:rPr>
        <w:t>校外盲审通过</w:t>
      </w:r>
      <w:proofErr w:type="gramEnd"/>
      <w:r>
        <w:rPr>
          <w:rFonts w:ascii="仿宋" w:eastAsia="仿宋" w:hAnsi="仿宋" w:cs="仿宋" w:hint="eastAsia"/>
          <w:kern w:val="0"/>
          <w:sz w:val="32"/>
          <w:szCs w:val="32"/>
        </w:rPr>
        <w:t>但结果不全为优秀者，</w:t>
      </w:r>
      <w:bookmarkStart w:id="3" w:name="_Hlk87537929"/>
      <w:bookmarkEnd w:id="0"/>
      <w:r>
        <w:rPr>
          <w:rFonts w:ascii="仿宋" w:eastAsia="仿宋" w:hAnsi="仿宋" w:cs="仿宋" w:hint="eastAsia"/>
          <w:kern w:val="0"/>
          <w:sz w:val="32"/>
          <w:szCs w:val="32"/>
        </w:rPr>
        <w:t>学术成果须满足</w:t>
      </w:r>
      <w:bookmarkEnd w:id="1"/>
      <w:bookmarkEnd w:id="3"/>
      <w:r>
        <w:rPr>
          <w:rFonts w:ascii="仿宋" w:eastAsia="仿宋" w:hAnsi="仿宋" w:cs="仿宋" w:hint="eastAsia"/>
          <w:kern w:val="0"/>
          <w:sz w:val="32"/>
          <w:szCs w:val="32"/>
        </w:rPr>
        <w:t>下列条件之一，方可申请学位。</w:t>
      </w:r>
    </w:p>
    <w:bookmarkEnd w:id="2"/>
    <w:p w:rsidR="00A40AFA" w:rsidRDefault="00477C73">
      <w:pPr>
        <w:spacing w:line="560" w:lineRule="exact"/>
        <w:ind w:firstLineChars="200" w:firstLine="640"/>
        <w:textAlignment w:val="baseline"/>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sz w:val="32"/>
          <w:szCs w:val="32"/>
          <w:shd w:val="clear" w:color="auto" w:fill="FFFFFF"/>
        </w:rPr>
        <w:t>在</w:t>
      </w:r>
      <w:r>
        <w:rPr>
          <w:rFonts w:ascii="仿宋" w:eastAsia="仿宋" w:hAnsi="仿宋" w:cs="仿宋" w:hint="eastAsia"/>
          <w:sz w:val="32"/>
          <w:szCs w:val="32"/>
          <w:shd w:val="clear" w:color="auto" w:fill="FFFFFF"/>
        </w:rPr>
        <w:t>SCI/SSCI/A&amp;HCI</w:t>
      </w:r>
      <w:r>
        <w:rPr>
          <w:rFonts w:ascii="仿宋" w:eastAsia="仿宋" w:hAnsi="仿宋" w:cs="仿宋" w:hint="eastAsia"/>
          <w:sz w:val="32"/>
          <w:szCs w:val="32"/>
          <w:shd w:val="clear" w:color="auto" w:fill="FFFFFF"/>
        </w:rPr>
        <w:t>期刊发表中科院大类一区或学院高质量</w:t>
      </w:r>
      <w:r>
        <w:rPr>
          <w:rFonts w:ascii="仿宋" w:eastAsia="仿宋" w:hAnsi="仿宋" w:cs="仿宋" w:hint="eastAsia"/>
          <w:sz w:val="32"/>
          <w:szCs w:val="32"/>
          <w:shd w:val="clear" w:color="auto" w:fill="FFFFFF"/>
        </w:rPr>
        <w:t>A</w:t>
      </w:r>
      <w:r>
        <w:rPr>
          <w:rFonts w:ascii="仿宋" w:eastAsia="仿宋" w:hAnsi="仿宋" w:cs="仿宋" w:hint="eastAsia"/>
          <w:sz w:val="32"/>
          <w:szCs w:val="32"/>
          <w:shd w:val="clear" w:color="auto" w:fill="FFFFFF"/>
        </w:rPr>
        <w:t>类期刊论文</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篇；或在</w:t>
      </w:r>
      <w:r>
        <w:rPr>
          <w:rFonts w:ascii="仿宋" w:eastAsia="仿宋" w:hAnsi="仿宋" w:cs="仿宋" w:hint="eastAsia"/>
          <w:sz w:val="32"/>
          <w:szCs w:val="32"/>
          <w:shd w:val="clear" w:color="auto" w:fill="FFFFFF"/>
        </w:rPr>
        <w:t>SCI/SSCI/A&amp;HCI</w:t>
      </w:r>
      <w:r>
        <w:rPr>
          <w:rFonts w:ascii="仿宋" w:eastAsia="仿宋" w:hAnsi="仿宋" w:cs="仿宋" w:hint="eastAsia"/>
          <w:sz w:val="32"/>
          <w:szCs w:val="32"/>
          <w:shd w:val="clear" w:color="auto" w:fill="FFFFFF"/>
        </w:rPr>
        <w:t>期刊发表中科院大类二区或学院高质量</w:t>
      </w:r>
      <w:r>
        <w:rPr>
          <w:rFonts w:ascii="仿宋" w:eastAsia="仿宋" w:hAnsi="仿宋" w:cs="仿宋" w:hint="eastAsia"/>
          <w:sz w:val="32"/>
          <w:szCs w:val="32"/>
          <w:shd w:val="clear" w:color="auto" w:fill="FFFFFF"/>
        </w:rPr>
        <w:t>B</w:t>
      </w:r>
      <w:r>
        <w:rPr>
          <w:rFonts w:ascii="仿宋" w:eastAsia="仿宋" w:hAnsi="仿宋" w:cs="仿宋" w:hint="eastAsia"/>
          <w:sz w:val="32"/>
          <w:szCs w:val="32"/>
          <w:shd w:val="clear" w:color="auto" w:fill="FFFFFF"/>
        </w:rPr>
        <w:t>类期刊论文</w:t>
      </w: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篇；或在</w:t>
      </w:r>
      <w:r>
        <w:rPr>
          <w:rFonts w:ascii="仿宋" w:eastAsia="仿宋" w:hAnsi="仿宋" w:cs="仿宋" w:hint="eastAsia"/>
          <w:sz w:val="32"/>
          <w:szCs w:val="32"/>
          <w:shd w:val="clear" w:color="auto" w:fill="FFFFFF"/>
        </w:rPr>
        <w:t>SCI/SSCI/A&amp;HCI</w:t>
      </w:r>
      <w:r>
        <w:rPr>
          <w:rFonts w:ascii="仿宋" w:eastAsia="仿宋" w:hAnsi="仿宋" w:cs="仿宋" w:hint="eastAsia"/>
          <w:sz w:val="32"/>
          <w:szCs w:val="32"/>
          <w:shd w:val="clear" w:color="auto" w:fill="FFFFFF"/>
        </w:rPr>
        <w:t>期刊及学科重要期刊（</w:t>
      </w:r>
      <w:r>
        <w:rPr>
          <w:rFonts w:ascii="仿宋" w:eastAsia="仿宋" w:hAnsi="仿宋" w:cs="仿宋" w:hint="eastAsia"/>
          <w:kern w:val="0"/>
          <w:sz w:val="32"/>
          <w:szCs w:val="32"/>
        </w:rPr>
        <w:t>见</w:t>
      </w:r>
      <w:r>
        <w:rPr>
          <w:rFonts w:ascii="仿宋" w:eastAsia="仿宋" w:hAnsi="仿宋" w:cs="仿宋" w:hint="eastAsia"/>
          <w:sz w:val="32"/>
          <w:szCs w:val="32"/>
          <w:shd w:val="clear" w:color="auto" w:fill="FFFFFF"/>
        </w:rPr>
        <w:t>附表</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）发表学术研究论文</w:t>
      </w:r>
      <w:r>
        <w:rPr>
          <w:rFonts w:ascii="仿宋" w:eastAsia="仿宋" w:hAnsi="仿宋" w:cs="仿宋" w:hint="eastAsia"/>
          <w:sz w:val="32"/>
          <w:szCs w:val="32"/>
          <w:shd w:val="clear" w:color="auto" w:fill="FFFFFF"/>
        </w:rPr>
        <w:t>3</w:t>
      </w:r>
      <w:r>
        <w:rPr>
          <w:rFonts w:ascii="仿宋" w:eastAsia="仿宋" w:hAnsi="仿宋" w:cs="仿宋" w:hint="eastAsia"/>
          <w:sz w:val="32"/>
          <w:szCs w:val="32"/>
          <w:shd w:val="clear" w:color="auto" w:fill="FFFFFF"/>
        </w:rPr>
        <w:t>篇。</w:t>
      </w:r>
    </w:p>
    <w:p w:rsidR="00A40AFA" w:rsidRDefault="00477C73">
      <w:pPr>
        <w:spacing w:line="560" w:lineRule="exact"/>
        <w:ind w:firstLineChars="200" w:firstLine="640"/>
        <w:textAlignment w:val="baseline"/>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sz w:val="32"/>
          <w:szCs w:val="32"/>
          <w:shd w:val="clear" w:color="auto" w:fill="FFFFFF"/>
        </w:rPr>
        <w:t>获国家科学技术奖（持一级证书者）；或省部级科学技术奖（一等奖前五名、二等奖前三名、三等奖第一名）。</w:t>
      </w:r>
    </w:p>
    <w:p w:rsidR="00A40AFA" w:rsidRDefault="00477C73">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kern w:val="0"/>
          <w:sz w:val="32"/>
          <w:szCs w:val="32"/>
        </w:rPr>
        <w:t>3.</w:t>
      </w:r>
      <w:r>
        <w:rPr>
          <w:rFonts w:ascii="仿宋" w:eastAsia="仿宋" w:hAnsi="仿宋" w:cs="仿宋" w:hint="eastAsia"/>
          <w:sz w:val="32"/>
          <w:szCs w:val="32"/>
          <w:shd w:val="clear" w:color="auto" w:fill="FFFFFF"/>
        </w:rPr>
        <w:t>授权国际或国内发明专利</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w:t>
      </w:r>
      <w:r>
        <w:rPr>
          <w:rFonts w:ascii="仿宋" w:eastAsia="仿宋" w:hAnsi="仿宋" w:cs="仿宋" w:hint="eastAsia"/>
          <w:sz w:val="32"/>
          <w:szCs w:val="32"/>
          <w:shd w:val="clear" w:color="auto" w:fill="FFFFFF"/>
        </w:rPr>
        <w:t>（第一完成人；或前二名且导师排名第一）。</w:t>
      </w:r>
    </w:p>
    <w:p w:rsidR="00A40AFA" w:rsidRDefault="00477C73">
      <w:pPr>
        <w:spacing w:line="560" w:lineRule="exact"/>
        <w:ind w:firstLine="640"/>
        <w:rPr>
          <w:rFonts w:ascii="仿宋" w:eastAsia="仿宋" w:hAnsi="仿宋" w:cs="仿宋"/>
          <w:sz w:val="32"/>
          <w:szCs w:val="32"/>
        </w:rPr>
      </w:pPr>
      <w:r>
        <w:rPr>
          <w:rFonts w:ascii="仿宋" w:eastAsia="仿宋" w:hAnsi="仿宋" w:cs="仿宋" w:hint="eastAsia"/>
          <w:sz w:val="32"/>
          <w:szCs w:val="32"/>
          <w:shd w:val="clear" w:color="auto" w:fill="FFFFFF"/>
        </w:rPr>
        <w:t>4.</w:t>
      </w:r>
      <w:r>
        <w:rPr>
          <w:rFonts w:ascii="仿宋" w:eastAsia="仿宋" w:hAnsi="仿宋" w:cs="仿宋" w:hint="eastAsia"/>
          <w:sz w:val="32"/>
          <w:szCs w:val="32"/>
        </w:rPr>
        <w:t>以完成人撰写社会服务</w:t>
      </w:r>
      <w:proofErr w:type="gramStart"/>
      <w:r>
        <w:rPr>
          <w:rFonts w:ascii="仿宋" w:eastAsia="仿宋" w:hAnsi="仿宋" w:cs="仿宋" w:hint="eastAsia"/>
          <w:sz w:val="32"/>
          <w:szCs w:val="32"/>
        </w:rPr>
        <w:t>类政策</w:t>
      </w:r>
      <w:proofErr w:type="gramEnd"/>
      <w:r>
        <w:rPr>
          <w:rFonts w:ascii="仿宋" w:eastAsia="仿宋" w:hAnsi="仿宋" w:cs="仿宋" w:hint="eastAsia"/>
          <w:sz w:val="32"/>
          <w:szCs w:val="32"/>
        </w:rPr>
        <w:t>建议</w:t>
      </w:r>
      <w:r>
        <w:rPr>
          <w:rFonts w:ascii="仿宋" w:eastAsia="仿宋" w:hAnsi="仿宋" w:cs="仿宋" w:hint="eastAsia"/>
          <w:sz w:val="32"/>
          <w:szCs w:val="32"/>
        </w:rPr>
        <w:t>，</w:t>
      </w:r>
      <w:r>
        <w:rPr>
          <w:rFonts w:ascii="仿宋" w:eastAsia="仿宋" w:hAnsi="仿宋" w:cs="仿宋" w:hint="eastAsia"/>
          <w:sz w:val="32"/>
          <w:szCs w:val="32"/>
        </w:rPr>
        <w:t>获得地厅级（含副地厅级）及以上部门批示或采纳（有证书或函件）。</w:t>
      </w:r>
    </w:p>
    <w:p w:rsidR="00A40AFA" w:rsidRDefault="00477C73">
      <w:pPr>
        <w:spacing w:line="560" w:lineRule="exact"/>
        <w:ind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以主要完成人（前三位）参与制定国家、行业或省级地方标准</w:t>
      </w:r>
      <w:r>
        <w:rPr>
          <w:rFonts w:ascii="仿宋" w:eastAsia="仿宋" w:hAnsi="仿宋" w:cs="仿宋" w:hint="eastAsia"/>
          <w:sz w:val="32"/>
          <w:szCs w:val="32"/>
        </w:rPr>
        <w:t>1</w:t>
      </w:r>
      <w:r>
        <w:rPr>
          <w:rFonts w:ascii="仿宋" w:eastAsia="仿宋" w:hAnsi="仿宋" w:cs="仿宋" w:hint="eastAsia"/>
          <w:sz w:val="32"/>
          <w:szCs w:val="32"/>
        </w:rPr>
        <w:t>项。</w:t>
      </w:r>
    </w:p>
    <w:p w:rsidR="00A40AFA" w:rsidRDefault="00477C73">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6</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审定植物新品种</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项（国家级前六名，省级前三名完成人）。</w:t>
      </w:r>
    </w:p>
    <w:p w:rsidR="00A40AFA" w:rsidRDefault="00477C73">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7</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论文内容相关的设计作品在</w:t>
      </w:r>
      <w:r>
        <w:rPr>
          <w:rFonts w:ascii="仿宋" w:eastAsia="仿宋" w:hAnsi="仿宋" w:cs="仿宋" w:hint="eastAsia"/>
          <w:sz w:val="32"/>
          <w:szCs w:val="32"/>
          <w:shd w:val="clear" w:color="auto" w:fill="FFFFFF"/>
        </w:rPr>
        <w:t>IFLA</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ASLA</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BALI</w:t>
      </w:r>
      <w:r>
        <w:rPr>
          <w:rFonts w:ascii="仿宋" w:eastAsia="仿宋" w:hAnsi="仿宋" w:cs="仿宋" w:hint="eastAsia"/>
          <w:sz w:val="32"/>
          <w:szCs w:val="32"/>
          <w:shd w:val="clear" w:color="auto" w:fill="FFFFFF"/>
        </w:rPr>
        <w:t>国际学科竞赛</w:t>
      </w:r>
      <w:r>
        <w:rPr>
          <w:rFonts w:ascii="仿宋" w:eastAsia="仿宋" w:hAnsi="仿宋" w:cs="仿宋" w:hint="eastAsia"/>
          <w:sz w:val="32"/>
          <w:szCs w:val="32"/>
          <w:shd w:val="clear" w:color="auto" w:fill="FFFFFF"/>
        </w:rPr>
        <w:t>或国家级学科竞赛（见附表</w:t>
      </w: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中获奖，相关证明材料需经学位</w:t>
      </w:r>
      <w:proofErr w:type="gramStart"/>
      <w:r>
        <w:rPr>
          <w:rFonts w:ascii="仿宋" w:eastAsia="仿宋" w:hAnsi="仿宋" w:cs="仿宋" w:hint="eastAsia"/>
          <w:sz w:val="32"/>
          <w:szCs w:val="32"/>
          <w:shd w:val="clear" w:color="auto" w:fill="FFFFFF"/>
        </w:rPr>
        <w:t>评定分</w:t>
      </w:r>
      <w:proofErr w:type="gramEnd"/>
      <w:r>
        <w:rPr>
          <w:rFonts w:ascii="仿宋" w:eastAsia="仿宋" w:hAnsi="仿宋" w:cs="仿宋" w:hint="eastAsia"/>
          <w:sz w:val="32"/>
          <w:szCs w:val="32"/>
          <w:shd w:val="clear" w:color="auto" w:fill="FFFFFF"/>
        </w:rPr>
        <w:t>委会认定有效。</w:t>
      </w:r>
    </w:p>
    <w:p w:rsidR="00A40AFA" w:rsidRDefault="00477C73">
      <w:pPr>
        <w:spacing w:line="560" w:lineRule="exact"/>
        <w:ind w:firstLineChars="200" w:firstLine="643"/>
        <w:textAlignment w:val="baseline"/>
        <w:rPr>
          <w:rFonts w:ascii="仿宋" w:eastAsia="仿宋" w:hAnsi="仿宋" w:cs="仿宋"/>
          <w:sz w:val="32"/>
          <w:szCs w:val="32"/>
        </w:rPr>
      </w:pPr>
      <w:r>
        <w:rPr>
          <w:rFonts w:ascii="仿宋" w:eastAsia="仿宋" w:hAnsi="仿宋" w:cs="仿宋" w:hint="eastAsia"/>
          <w:b/>
          <w:sz w:val="32"/>
          <w:szCs w:val="32"/>
        </w:rPr>
        <w:t>学术成果署名要求：</w:t>
      </w:r>
      <w:r>
        <w:rPr>
          <w:rFonts w:ascii="仿宋" w:eastAsia="仿宋" w:hAnsi="仿宋" w:cs="仿宋" w:hint="eastAsia"/>
          <w:sz w:val="32"/>
          <w:szCs w:val="32"/>
        </w:rPr>
        <w:t>学术成果必须是研究生攻读相应学位期间在导师指导下完成，以西北农林科技大学为第一署名单位正式（或在线）发表或获得（其中</w:t>
      </w:r>
      <w:r>
        <w:rPr>
          <w:rFonts w:ascii="仿宋" w:eastAsia="仿宋" w:hAnsi="仿宋" w:cs="仿宋" w:hint="eastAsia"/>
          <w:sz w:val="32"/>
          <w:szCs w:val="32"/>
        </w:rPr>
        <w:t>SCI</w:t>
      </w:r>
      <w:r>
        <w:rPr>
          <w:rFonts w:ascii="仿宋" w:eastAsia="仿宋" w:hAnsi="仿宋" w:cs="仿宋" w:hint="eastAsia"/>
          <w:sz w:val="32"/>
          <w:szCs w:val="32"/>
        </w:rPr>
        <w:t>、</w:t>
      </w:r>
      <w:r>
        <w:rPr>
          <w:rFonts w:ascii="仿宋" w:eastAsia="仿宋" w:hAnsi="仿宋" w:cs="仿宋" w:hint="eastAsia"/>
          <w:sz w:val="32"/>
          <w:szCs w:val="32"/>
        </w:rPr>
        <w:t>SSCI</w:t>
      </w:r>
      <w:r>
        <w:rPr>
          <w:rFonts w:ascii="仿宋" w:eastAsia="仿宋" w:hAnsi="仿宋" w:cs="仿宋" w:hint="eastAsia"/>
          <w:sz w:val="32"/>
          <w:szCs w:val="32"/>
        </w:rPr>
        <w:t>、</w:t>
      </w:r>
      <w:r>
        <w:rPr>
          <w:rFonts w:ascii="仿宋" w:eastAsia="仿宋" w:hAnsi="仿宋" w:cs="仿宋" w:hint="eastAsia"/>
          <w:sz w:val="32"/>
          <w:szCs w:val="32"/>
          <w:shd w:val="clear" w:color="auto" w:fill="FFFFFF"/>
        </w:rPr>
        <w:t>A&amp;HCI</w:t>
      </w:r>
      <w:r>
        <w:rPr>
          <w:rFonts w:ascii="仿宋" w:eastAsia="仿宋" w:hAnsi="仿宋" w:cs="仿宋" w:hint="eastAsia"/>
          <w:sz w:val="32"/>
          <w:szCs w:val="32"/>
        </w:rPr>
        <w:t>论文正式接受的</w:t>
      </w:r>
      <w:r>
        <w:rPr>
          <w:rFonts w:ascii="仿宋" w:eastAsia="仿宋" w:hAnsi="仿宋" w:cs="仿宋" w:hint="eastAsia"/>
          <w:sz w:val="32"/>
          <w:szCs w:val="32"/>
        </w:rPr>
        <w:lastRenderedPageBreak/>
        <w:t>电子邮件，经导师签名确认后，视同发表），并且内容与申请者学位论文研究内容相关。论文必须是本人为第一作者（第一名序），导师或导师团队成员为通讯作者的学术研究论文。论文期刊分区以正式发表见</w:t>
      </w:r>
      <w:proofErr w:type="gramStart"/>
      <w:r>
        <w:rPr>
          <w:rFonts w:ascii="仿宋" w:eastAsia="仿宋" w:hAnsi="仿宋" w:cs="仿宋" w:hint="eastAsia"/>
          <w:sz w:val="32"/>
          <w:szCs w:val="32"/>
        </w:rPr>
        <w:t>刊当年</w:t>
      </w:r>
      <w:proofErr w:type="gramEnd"/>
      <w:r>
        <w:rPr>
          <w:rFonts w:ascii="仿宋" w:eastAsia="仿宋" w:hAnsi="仿宋" w:cs="仿宋" w:hint="eastAsia"/>
          <w:sz w:val="32"/>
          <w:szCs w:val="32"/>
        </w:rPr>
        <w:t>为准，且见</w:t>
      </w:r>
      <w:proofErr w:type="gramStart"/>
      <w:r>
        <w:rPr>
          <w:rFonts w:ascii="仿宋" w:eastAsia="仿宋" w:hAnsi="仿宋" w:cs="仿宋" w:hint="eastAsia"/>
          <w:sz w:val="32"/>
          <w:szCs w:val="32"/>
        </w:rPr>
        <w:t>刊当</w:t>
      </w:r>
      <w:proofErr w:type="gramEnd"/>
      <w:r>
        <w:rPr>
          <w:rFonts w:ascii="仿宋" w:eastAsia="仿宋" w:hAnsi="仿宋" w:cs="仿宋" w:hint="eastAsia"/>
          <w:sz w:val="32"/>
          <w:szCs w:val="32"/>
        </w:rPr>
        <w:t>年不是中国科学院《国际期刊预警名单（试行）》期刊。</w:t>
      </w:r>
    </w:p>
    <w:p w:rsidR="00A40AFA" w:rsidRDefault="00477C73">
      <w:pPr>
        <w:widowControl/>
        <w:jc w:val="left"/>
        <w:rPr>
          <w:rFonts w:ascii="仿宋" w:eastAsia="仿宋" w:hAnsi="仿宋" w:cs="仿宋"/>
          <w:b/>
          <w:bCs/>
          <w:sz w:val="28"/>
          <w:szCs w:val="28"/>
        </w:rPr>
      </w:pPr>
      <w:r>
        <w:rPr>
          <w:rFonts w:ascii="仿宋" w:eastAsia="仿宋" w:hAnsi="仿宋" w:cs="仿宋"/>
          <w:b/>
          <w:bCs/>
          <w:sz w:val="28"/>
          <w:szCs w:val="28"/>
        </w:rPr>
        <w:br w:type="page"/>
      </w:r>
    </w:p>
    <w:p w:rsidR="00A40AFA" w:rsidRDefault="00477C73">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附表</w:t>
      </w:r>
      <w:r>
        <w:rPr>
          <w:rFonts w:ascii="仿宋" w:eastAsia="仿宋" w:hAnsi="仿宋" w:cs="仿宋" w:hint="eastAsia"/>
          <w:b/>
          <w:bCs/>
          <w:sz w:val="28"/>
          <w:szCs w:val="28"/>
        </w:rPr>
        <w:t>1</w:t>
      </w:r>
      <w:r>
        <w:rPr>
          <w:rFonts w:ascii="仿宋" w:eastAsia="仿宋" w:hAnsi="仿宋" w:cs="仿宋" w:hint="eastAsia"/>
          <w:b/>
          <w:bCs/>
          <w:sz w:val="28"/>
          <w:szCs w:val="28"/>
        </w:rPr>
        <w:t>：学科重要期刊</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656"/>
        <w:gridCol w:w="5256"/>
        <w:gridCol w:w="1676"/>
      </w:tblGrid>
      <w:tr w:rsidR="00A40AFA">
        <w:trPr>
          <w:trHeight w:val="66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期刊名称</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主办单位</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刊号</w:t>
            </w:r>
          </w:p>
        </w:tc>
      </w:tr>
      <w:tr w:rsidR="00A40AFA">
        <w:trPr>
          <w:trHeight w:val="663"/>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中国园林</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11-2165/TU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中国风景园林学会、北京林业大学</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11-5366/S</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古建园林技术</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北京古代建筑工程公司</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11-2173/TU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中国城市规划学会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11-2378/TU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规划师</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广西期刊传媒集团有限公司</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45-1210/TU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国际城市规划</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中国城市规划设计研究院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11-5583/TU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城市规划学刊</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同济大学建筑与城市规划学院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31-1938/TU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建筑学报</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11-1930/TU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世界建筑</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清华大学建筑学院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11-1847/TU</w:t>
            </w:r>
          </w:p>
        </w:tc>
      </w:tr>
      <w:tr w:rsidR="00A40AFA">
        <w:trPr>
          <w:trHeight w:val="769"/>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华中建筑</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中南建筑设计院、湖北省土木建筑学会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42-1228/TU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南方建筑</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华南理工大学建筑学院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44-1263/TU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城市问题</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北京市社会科学院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11-1119/C</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城市发展研究</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中国城市科学研究会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11-3504/TU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现代城市研究</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南京城市科学研究会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32-1612/TU</w:t>
            </w:r>
          </w:p>
        </w:tc>
      </w:tr>
      <w:tr w:rsidR="00A40AFA">
        <w:trPr>
          <w:trHeight w:val="657"/>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小城镇建设</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中国建筑设计研究院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11-4418/TU</w:t>
            </w:r>
          </w:p>
        </w:tc>
      </w:tr>
      <w:tr w:rsidR="00A40AFA">
        <w:trPr>
          <w:trHeight w:val="755"/>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中国城市林业</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中国林业科学研究院</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11-5061/S</w:t>
            </w:r>
          </w:p>
        </w:tc>
      </w:tr>
      <w:tr w:rsidR="00A40AFA">
        <w:trPr>
          <w:trHeight w:val="792"/>
          <w:jc w:val="center"/>
        </w:trPr>
        <w:tc>
          <w:tcPr>
            <w:tcW w:w="417"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17</w:t>
            </w:r>
          </w:p>
        </w:tc>
        <w:tc>
          <w:tcPr>
            <w:tcW w:w="1106"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园林</w:t>
            </w:r>
          </w:p>
        </w:tc>
        <w:tc>
          <w:tcPr>
            <w:tcW w:w="2012"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仿宋" w:hAnsi="Times New Roman" w:cs="Times New Roman"/>
                <w:sz w:val="24"/>
                <w:szCs w:val="24"/>
              </w:rPr>
            </w:pPr>
            <w:r>
              <w:rPr>
                <w:rFonts w:ascii="Times New Roman" w:eastAsia="仿宋" w:hAnsi="Times New Roman" w:cs="Times New Roman"/>
                <w:sz w:val="24"/>
                <w:szCs w:val="24"/>
              </w:rPr>
              <w:t>上海市园林科学规划研究院</w:t>
            </w:r>
            <w:r>
              <w:rPr>
                <w:rFonts w:ascii="Times New Roman" w:eastAsia="仿宋" w:hAnsi="Times New Roman" w:cs="Times New Roman" w:hint="eastAsia"/>
                <w:sz w:val="24"/>
                <w:szCs w:val="24"/>
              </w:rPr>
              <w:t>、</w:t>
            </w:r>
            <w:r>
              <w:rPr>
                <w:rFonts w:ascii="Times New Roman" w:eastAsia="仿宋" w:hAnsi="Times New Roman" w:cs="Times New Roman"/>
                <w:sz w:val="24"/>
                <w:szCs w:val="24"/>
              </w:rPr>
              <w:t>中国风景园林学会</w:t>
            </w:r>
          </w:p>
        </w:tc>
        <w:tc>
          <w:tcPr>
            <w:tcW w:w="1464" w:type="pct"/>
            <w:tcBorders>
              <w:top w:val="single" w:sz="4" w:space="0" w:color="auto"/>
              <w:left w:val="nil"/>
              <w:bottom w:val="single" w:sz="4" w:space="0" w:color="auto"/>
              <w:right w:val="single" w:sz="4" w:space="0" w:color="auto"/>
            </w:tcBorders>
            <w:noWrap/>
            <w:vAlign w:val="center"/>
          </w:tcPr>
          <w:p w:rsidR="00A40AFA" w:rsidRDefault="00477C73">
            <w:pPr>
              <w:jc w:val="center"/>
              <w:rPr>
                <w:rFonts w:ascii="Times New Roman" w:eastAsia="楷体" w:hAnsi="Times New Roman" w:cs="Times New Roman"/>
                <w:sz w:val="24"/>
                <w:szCs w:val="24"/>
              </w:rPr>
            </w:pPr>
            <w:r>
              <w:rPr>
                <w:rFonts w:ascii="Times New Roman" w:eastAsia="楷体" w:hAnsi="Times New Roman" w:cs="Times New Roman"/>
                <w:sz w:val="24"/>
                <w:szCs w:val="24"/>
              </w:rPr>
              <w:t>31-1118/S</w:t>
            </w:r>
          </w:p>
        </w:tc>
      </w:tr>
    </w:tbl>
    <w:p w:rsidR="00A40AFA" w:rsidRDefault="00A40AFA">
      <w:pPr>
        <w:pStyle w:val="2"/>
        <w:spacing w:before="156" w:after="156"/>
        <w:jc w:val="center"/>
        <w:rPr>
          <w:rFonts w:ascii="仿宋" w:eastAsia="仿宋" w:hAnsi="仿宋" w:cs="仿宋"/>
          <w:b/>
          <w:bCs/>
          <w:color w:val="auto"/>
          <w:kern w:val="2"/>
          <w:szCs w:val="28"/>
          <w:lang w:val="en-US"/>
        </w:rPr>
      </w:pPr>
    </w:p>
    <w:p w:rsidR="00A40AFA" w:rsidRDefault="00477C73">
      <w:pPr>
        <w:pStyle w:val="2"/>
        <w:spacing w:before="156" w:after="156"/>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附表</w:t>
      </w:r>
      <w:r>
        <w:rPr>
          <w:rFonts w:ascii="仿宋" w:eastAsia="仿宋" w:hAnsi="仿宋" w:cs="仿宋" w:hint="eastAsia"/>
          <w:b/>
          <w:bCs/>
          <w:color w:val="auto"/>
          <w:kern w:val="2"/>
          <w:szCs w:val="28"/>
          <w:lang w:val="en-US"/>
        </w:rPr>
        <w:t>2</w:t>
      </w:r>
      <w:r>
        <w:rPr>
          <w:rFonts w:ascii="仿宋" w:eastAsia="仿宋" w:hAnsi="仿宋" w:cs="仿宋" w:hint="eastAsia"/>
          <w:b/>
          <w:bCs/>
          <w:color w:val="auto"/>
          <w:kern w:val="2"/>
          <w:szCs w:val="28"/>
          <w:lang w:val="en-US"/>
        </w:rPr>
        <w:t>：</w:t>
      </w:r>
      <w:r>
        <w:rPr>
          <w:rFonts w:ascii="仿宋" w:eastAsia="仿宋" w:hAnsi="仿宋" w:cs="仿宋" w:hint="eastAsia"/>
          <w:b/>
          <w:bCs/>
          <w:color w:val="auto"/>
          <w:kern w:val="2"/>
          <w:szCs w:val="28"/>
          <w:lang w:val="en-US"/>
        </w:rPr>
        <w:t xml:space="preserve"> </w:t>
      </w:r>
      <w:r>
        <w:rPr>
          <w:rFonts w:ascii="仿宋" w:eastAsia="仿宋" w:hAnsi="仿宋" w:cs="仿宋" w:hint="eastAsia"/>
          <w:b/>
          <w:bCs/>
          <w:color w:val="auto"/>
          <w:kern w:val="2"/>
          <w:szCs w:val="28"/>
          <w:lang w:val="en-US"/>
        </w:rPr>
        <w:t>国内设计类奖项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5338"/>
        <w:gridCol w:w="3159"/>
      </w:tblGrid>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中国建筑学会建筑教育奖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全国优秀勘察设计奖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3</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国家文物局文物科技进步奖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4</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国家文物</w:t>
            </w:r>
            <w:proofErr w:type="gramStart"/>
            <w:r>
              <w:rPr>
                <w:rFonts w:ascii="Times New Roman" w:eastAsia="仿宋" w:hAnsi="Times New Roman" w:cs="Times New Roman" w:hint="eastAsia"/>
                <w:sz w:val="24"/>
                <w:szCs w:val="24"/>
              </w:rPr>
              <w:t>局优秀</w:t>
            </w:r>
            <w:proofErr w:type="gramEnd"/>
            <w:r>
              <w:rPr>
                <w:rFonts w:ascii="Times New Roman" w:eastAsia="仿宋" w:hAnsi="Times New Roman" w:cs="Times New Roman" w:hint="eastAsia"/>
                <w:sz w:val="24"/>
                <w:szCs w:val="24"/>
              </w:rPr>
              <w:t>文物保护工程奖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5</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全国绿色建筑创新奖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6</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中国建筑学会建筑创作奖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7</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全国优秀城乡规划设计奖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A40AFA">
        <w:trPr>
          <w:trHeight w:val="680"/>
        </w:trPr>
        <w:tc>
          <w:tcPr>
            <w:tcW w:w="425" w:type="pct"/>
            <w:tcBorders>
              <w:top w:val="single" w:sz="4" w:space="0" w:color="auto"/>
              <w:left w:val="single" w:sz="4" w:space="0" w:color="auto"/>
              <w:bottom w:val="single" w:sz="4" w:space="0" w:color="auto"/>
              <w:right w:val="single" w:sz="4" w:space="0" w:color="auto"/>
            </w:tcBorders>
            <w:noWrap/>
            <w:vAlign w:val="center"/>
          </w:tcPr>
          <w:p w:rsidR="00A40AFA" w:rsidRDefault="00477C73">
            <w:pPr>
              <w:spacing w:line="240" w:lineRule="atLeas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8</w:t>
            </w:r>
          </w:p>
        </w:tc>
        <w:tc>
          <w:tcPr>
            <w:tcW w:w="2874"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优秀风景园林规划设计奖</w:t>
            </w:r>
          </w:p>
        </w:tc>
        <w:tc>
          <w:tcPr>
            <w:tcW w:w="1701" w:type="pct"/>
            <w:tcBorders>
              <w:top w:val="single" w:sz="4" w:space="0" w:color="auto"/>
              <w:left w:val="nil"/>
              <w:bottom w:val="single" w:sz="4" w:space="0" w:color="auto"/>
              <w:right w:val="single" w:sz="4" w:space="0" w:color="auto"/>
            </w:tcBorders>
            <w:noWrap/>
            <w:vAlign w:val="center"/>
          </w:tcPr>
          <w:p w:rsidR="00A40AFA" w:rsidRDefault="00477C73">
            <w:pPr>
              <w:spacing w:line="240" w:lineRule="atLeast"/>
              <w:jc w:val="left"/>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r>
    </w:tbl>
    <w:p w:rsidR="00531BBE" w:rsidRDefault="00531BBE">
      <w:pPr>
        <w:spacing w:line="360" w:lineRule="auto"/>
        <w:rPr>
          <w:rFonts w:eastAsia="仿宋" w:cs="Times New Roman"/>
          <w:b/>
          <w:bCs/>
          <w:szCs w:val="28"/>
        </w:rPr>
      </w:pPr>
    </w:p>
    <w:p w:rsidR="00531BBE" w:rsidRDefault="00531BBE">
      <w:pPr>
        <w:widowControl/>
        <w:jc w:val="left"/>
        <w:rPr>
          <w:rFonts w:eastAsia="仿宋" w:cs="Times New Roman"/>
          <w:b/>
          <w:bCs/>
          <w:szCs w:val="28"/>
        </w:rPr>
      </w:pPr>
      <w:r>
        <w:rPr>
          <w:rFonts w:eastAsia="仿宋" w:cs="Times New Roman"/>
          <w:b/>
          <w:bCs/>
          <w:szCs w:val="28"/>
        </w:rPr>
        <w:br w:type="page"/>
      </w:r>
    </w:p>
    <w:p w:rsidR="00531BBE" w:rsidRDefault="00531BBE" w:rsidP="00531BBE">
      <w:pPr>
        <w:spacing w:beforeLines="100" w:before="312" w:afterLines="100" w:after="312"/>
        <w:jc w:val="center"/>
        <w:textAlignment w:val="baseline"/>
        <w:rPr>
          <w:rFonts w:ascii="方正小标宋_GBK" w:eastAsia="方正小标宋_GBK" w:hAnsi="Times New Roman" w:cs="Times New Roman"/>
          <w:bCs/>
          <w:kern w:val="0"/>
          <w:sz w:val="44"/>
          <w:szCs w:val="44"/>
        </w:rPr>
      </w:pPr>
      <w:r>
        <w:rPr>
          <w:rFonts w:ascii="方正小标宋_GBK" w:eastAsia="方正小标宋_GBK" w:hAnsi="Times New Roman" w:cs="Times New Roman" w:hint="eastAsia"/>
          <w:bCs/>
          <w:kern w:val="0"/>
          <w:sz w:val="44"/>
          <w:szCs w:val="44"/>
        </w:rPr>
        <w:lastRenderedPageBreak/>
        <w:t>风景园林专业学位硕士学术成果认定标准</w:t>
      </w:r>
    </w:p>
    <w:p w:rsidR="00531BBE" w:rsidRDefault="00531BBE" w:rsidP="00531BBE">
      <w:pPr>
        <w:spacing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Pr>
          <w:rFonts w:ascii="仿宋" w:eastAsia="仿宋" w:hAnsi="仿宋" w:cs="宋体" w:hint="eastAsia"/>
          <w:kern w:val="0"/>
          <w:sz w:val="32"/>
          <w:szCs w:val="32"/>
        </w:rPr>
        <w:t>盲审通过</w:t>
      </w:r>
      <w:proofErr w:type="gramEnd"/>
      <w:r>
        <w:rPr>
          <w:rFonts w:ascii="仿宋" w:eastAsia="仿宋" w:hAnsi="仿宋" w:cs="宋体" w:hint="eastAsia"/>
          <w:kern w:val="0"/>
          <w:sz w:val="32"/>
          <w:szCs w:val="32"/>
        </w:rPr>
        <w:t>但结果不全为优秀者，或校内评审结果为通过者，</w:t>
      </w:r>
      <w:r>
        <w:rPr>
          <w:rFonts w:ascii="仿宋" w:eastAsia="仿宋" w:hAnsi="仿宋" w:cs="Arial" w:hint="eastAsia"/>
          <w:kern w:val="0"/>
          <w:sz w:val="32"/>
          <w:szCs w:val="32"/>
        </w:rPr>
        <w:t>学术成果</w:t>
      </w:r>
      <w:r>
        <w:rPr>
          <w:rFonts w:ascii="Times New Roman" w:eastAsia="仿宋" w:hAnsi="Times New Roman" w:cs="Times New Roman" w:hint="eastAsia"/>
          <w:color w:val="000000" w:themeColor="text1"/>
          <w:kern w:val="0"/>
          <w:sz w:val="32"/>
          <w:szCs w:val="32"/>
        </w:rPr>
        <w:t>须</w:t>
      </w:r>
      <w:r>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531BBE" w:rsidRDefault="00531BBE" w:rsidP="00531BBE">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以第一作者公开发表与学位论文相关的学术论文</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篇或相关学术会议论文集收录论文</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篇；或在风景园林学科重要期刊（见附表</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）发表论文一篇（前三作者）；</w:t>
      </w:r>
      <w:r>
        <w:rPr>
          <w:rFonts w:ascii="Times New Roman" w:eastAsia="仿宋" w:hAnsi="Times New Roman" w:cs="Times New Roman"/>
          <w:sz w:val="32"/>
          <w:szCs w:val="32"/>
          <w:shd w:val="clear" w:color="auto" w:fill="FFFFFF"/>
        </w:rPr>
        <w:t>或在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/SSCI/A&amp;HCI/C</w:t>
      </w:r>
      <w:r>
        <w:rPr>
          <w:rFonts w:ascii="Times New Roman" w:eastAsia="仿宋" w:hAnsi="Times New Roman" w:cs="Times New Roman"/>
          <w:sz w:val="32"/>
          <w:szCs w:val="32"/>
          <w:shd w:val="clear" w:color="auto" w:fill="FFFFFF"/>
        </w:rPr>
        <w:t>SSCI</w:t>
      </w:r>
      <w:r>
        <w:rPr>
          <w:rFonts w:ascii="Times New Roman" w:eastAsia="仿宋" w:hAnsi="Times New Roman" w:cs="Times New Roman" w:hint="eastAsia"/>
          <w:sz w:val="32"/>
          <w:szCs w:val="32"/>
          <w:shd w:val="clear" w:color="auto" w:fill="FFFFFF"/>
        </w:rPr>
        <w:t>/EI</w:t>
      </w:r>
      <w:r>
        <w:rPr>
          <w:rFonts w:ascii="Times New Roman" w:eastAsia="仿宋" w:hAnsi="Times New Roman" w:cs="Times New Roman"/>
          <w:sz w:val="32"/>
          <w:szCs w:val="32"/>
          <w:shd w:val="clear" w:color="auto" w:fill="FFFFFF"/>
        </w:rPr>
        <w:t>期刊发表学术研究论文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w:t>
      </w:r>
      <w:r>
        <w:rPr>
          <w:rFonts w:ascii="Times New Roman" w:eastAsia="仿宋" w:hAnsi="Times New Roman" w:cs="Times New Roman"/>
          <w:kern w:val="0"/>
          <w:sz w:val="32"/>
          <w:szCs w:val="32"/>
        </w:rPr>
        <w:t>，且排序为前四位（或前五位，其导师须为前四位作者之一）</w:t>
      </w:r>
      <w:r>
        <w:rPr>
          <w:rFonts w:ascii="Times New Roman" w:eastAsia="仿宋" w:hAnsi="Times New Roman" w:cs="Times New Roman" w:hint="eastAsia"/>
          <w:kern w:val="0"/>
          <w:sz w:val="32"/>
          <w:szCs w:val="32"/>
        </w:rPr>
        <w:t>。</w:t>
      </w:r>
    </w:p>
    <w:p w:rsidR="00531BBE" w:rsidRDefault="00531BBE" w:rsidP="00531BBE">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2.</w:t>
      </w:r>
      <w:r>
        <w:rPr>
          <w:rFonts w:ascii="Times New Roman" w:eastAsia="仿宋" w:hAnsi="Times New Roman" w:cs="Times New Roman"/>
          <w:kern w:val="0"/>
          <w:sz w:val="32"/>
          <w:szCs w:val="32"/>
        </w:rPr>
        <w:t>在学期间</w:t>
      </w:r>
      <w:r>
        <w:rPr>
          <w:rFonts w:ascii="Times New Roman" w:eastAsia="仿宋" w:hAnsi="Times New Roman" w:cs="Times New Roman" w:hint="eastAsia"/>
          <w:kern w:val="0"/>
          <w:sz w:val="32"/>
          <w:szCs w:val="32"/>
        </w:rPr>
        <w:t>，</w:t>
      </w:r>
      <w:proofErr w:type="gramStart"/>
      <w:r>
        <w:rPr>
          <w:rFonts w:ascii="Times New Roman" w:eastAsia="仿宋" w:hAnsi="Times New Roman" w:cs="Times New Roman"/>
          <w:kern w:val="0"/>
          <w:sz w:val="32"/>
          <w:szCs w:val="32"/>
        </w:rPr>
        <w:t>须</w:t>
      </w:r>
      <w:r>
        <w:rPr>
          <w:rFonts w:ascii="Times New Roman" w:eastAsia="仿宋" w:hAnsi="Times New Roman" w:cs="Times New Roman" w:hint="eastAsia"/>
          <w:kern w:val="0"/>
          <w:sz w:val="32"/>
          <w:szCs w:val="32"/>
        </w:rPr>
        <w:t>以前二</w:t>
      </w:r>
      <w:r>
        <w:rPr>
          <w:rFonts w:ascii="Times New Roman" w:eastAsia="仿宋" w:hAnsi="Times New Roman" w:cs="Times New Roman"/>
          <w:kern w:val="0"/>
          <w:sz w:val="32"/>
          <w:szCs w:val="32"/>
        </w:rPr>
        <w:t>完成</w:t>
      </w:r>
      <w:proofErr w:type="gramEnd"/>
      <w:r>
        <w:rPr>
          <w:rFonts w:ascii="Times New Roman" w:eastAsia="仿宋" w:hAnsi="Times New Roman" w:cs="Times New Roman"/>
          <w:kern w:val="0"/>
          <w:sz w:val="32"/>
          <w:szCs w:val="32"/>
        </w:rPr>
        <w:t>人参加至少一次</w:t>
      </w:r>
      <w:r>
        <w:rPr>
          <w:rFonts w:ascii="Times New Roman" w:eastAsia="仿宋" w:hAnsi="Times New Roman" w:cs="Times New Roman" w:hint="eastAsia"/>
          <w:kern w:val="0"/>
          <w:sz w:val="32"/>
          <w:szCs w:val="32"/>
        </w:rPr>
        <w:t>、或第三及以后位次完成人参加至少两次</w:t>
      </w:r>
      <w:r>
        <w:rPr>
          <w:rFonts w:ascii="Times New Roman" w:eastAsia="仿宋" w:hAnsi="Times New Roman" w:cs="Times New Roman"/>
          <w:kern w:val="0"/>
          <w:sz w:val="32"/>
          <w:szCs w:val="32"/>
        </w:rPr>
        <w:t>学科专业认定的设计竞赛（见附表</w:t>
      </w:r>
      <w:r>
        <w:rPr>
          <w:rFonts w:ascii="Times New Roman" w:eastAsia="仿宋" w:hAnsi="Times New Roman" w:cs="Times New Roman"/>
          <w:kern w:val="0"/>
          <w:sz w:val="32"/>
          <w:szCs w:val="32"/>
        </w:rPr>
        <w:t>2</w:t>
      </w:r>
      <w:r>
        <w:rPr>
          <w:rFonts w:ascii="Times New Roman" w:eastAsia="仿宋" w:hAnsi="Times New Roman" w:cs="Times New Roman" w:hint="eastAsia"/>
          <w:kern w:val="0"/>
          <w:sz w:val="32"/>
          <w:szCs w:val="32"/>
        </w:rPr>
        <w:t>-</w:t>
      </w:r>
      <w:r>
        <w:rPr>
          <w:rFonts w:ascii="Times New Roman" w:eastAsia="仿宋" w:hAnsi="Times New Roman" w:cs="Times New Roman"/>
          <w:kern w:val="0"/>
          <w:sz w:val="32"/>
          <w:szCs w:val="32"/>
        </w:rPr>
        <w:t>3</w:t>
      </w:r>
      <w:r>
        <w:rPr>
          <w:rFonts w:ascii="Times New Roman" w:eastAsia="仿宋" w:hAnsi="Times New Roman" w:cs="Times New Roman"/>
          <w:kern w:val="0"/>
          <w:sz w:val="32"/>
          <w:szCs w:val="32"/>
        </w:rPr>
        <w:t>），并提交竞赛作品成果及接收证明材料（对方确认接收回执或交款凭据）</w:t>
      </w:r>
      <w:r>
        <w:rPr>
          <w:rFonts w:ascii="Times New Roman" w:eastAsia="仿宋" w:hAnsi="Times New Roman" w:cs="Times New Roman" w:hint="eastAsia"/>
          <w:kern w:val="0"/>
          <w:sz w:val="32"/>
          <w:szCs w:val="32"/>
        </w:rPr>
        <w:t>。</w:t>
      </w:r>
    </w:p>
    <w:p w:rsidR="00531BBE" w:rsidRDefault="00531BBE" w:rsidP="00531BBE">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3.</w:t>
      </w:r>
      <w:r>
        <w:rPr>
          <w:rFonts w:ascii="Times New Roman" w:eastAsia="仿宋" w:hAnsi="Times New Roman" w:cs="Times New Roman"/>
          <w:sz w:val="32"/>
          <w:szCs w:val="32"/>
          <w:shd w:val="clear" w:color="auto" w:fill="FFFFFF"/>
        </w:rPr>
        <w:t>授权</w:t>
      </w:r>
      <w:r>
        <w:rPr>
          <w:rFonts w:ascii="Times New Roman" w:eastAsia="仿宋" w:hAnsi="Times New Roman" w:cs="Times New Roman" w:hint="eastAsia"/>
          <w:sz w:val="32"/>
          <w:szCs w:val="32"/>
          <w:shd w:val="clear" w:color="auto" w:fill="FFFFFF"/>
        </w:rPr>
        <w:t>国际或</w:t>
      </w:r>
      <w:proofErr w:type="gramStart"/>
      <w:r>
        <w:rPr>
          <w:rFonts w:ascii="Times New Roman" w:eastAsia="仿宋" w:hAnsi="Times New Roman" w:cs="Times New Roman" w:hint="eastAsia"/>
          <w:sz w:val="32"/>
          <w:szCs w:val="32"/>
          <w:shd w:val="clear" w:color="auto" w:fill="FFFFFF"/>
        </w:rPr>
        <w:t>国内</w:t>
      </w:r>
      <w:r>
        <w:rPr>
          <w:rFonts w:ascii="Times New Roman" w:eastAsia="仿宋" w:hAnsi="Times New Roman" w:cs="Times New Roman"/>
          <w:sz w:val="32"/>
          <w:szCs w:val="32"/>
          <w:shd w:val="clear" w:color="auto" w:fill="FFFFFF"/>
        </w:rPr>
        <w:t>国家</w:t>
      </w:r>
      <w:proofErr w:type="gramEnd"/>
      <w:r>
        <w:rPr>
          <w:rFonts w:ascii="Times New Roman" w:eastAsia="仿宋" w:hAnsi="Times New Roman" w:cs="Times New Roman"/>
          <w:sz w:val="32"/>
          <w:szCs w:val="32"/>
          <w:shd w:val="clear" w:color="auto" w:fill="FFFFFF"/>
        </w:rPr>
        <w:t>发明专利</w:t>
      </w:r>
      <w:r>
        <w:rPr>
          <w:rFonts w:ascii="Times New Roman" w:eastAsia="仿宋" w:hAnsi="Times New Roman" w:cs="Times New Roman" w:hint="eastAsia"/>
          <w:sz w:val="32"/>
          <w:szCs w:val="32"/>
          <w:shd w:val="clear" w:color="auto" w:fill="FFFFFF"/>
        </w:rPr>
        <w:t>1</w:t>
      </w:r>
      <w:r>
        <w:rPr>
          <w:rFonts w:ascii="Times New Roman" w:eastAsia="仿宋" w:hAnsi="Times New Roman" w:cs="Times New Roman" w:hint="eastAsia"/>
          <w:sz w:val="32"/>
          <w:szCs w:val="32"/>
          <w:shd w:val="clear" w:color="auto" w:fill="FFFFFF"/>
        </w:rPr>
        <w:t>项</w:t>
      </w:r>
      <w:r>
        <w:rPr>
          <w:rFonts w:ascii="Times New Roman" w:eastAsia="仿宋" w:hAnsi="Times New Roman" w:cs="Times New Roman"/>
          <w:sz w:val="32"/>
          <w:szCs w:val="32"/>
          <w:shd w:val="clear" w:color="auto" w:fill="FFFFFF"/>
        </w:rPr>
        <w:t xml:space="preserve"> (</w:t>
      </w:r>
      <w:r>
        <w:rPr>
          <w:rFonts w:ascii="Times New Roman" w:eastAsia="仿宋" w:hAnsi="Times New Roman" w:cs="Times New Roman"/>
          <w:sz w:val="32"/>
          <w:szCs w:val="32"/>
        </w:rPr>
        <w:t>前</w:t>
      </w:r>
      <w:proofErr w:type="gramStart"/>
      <w:r>
        <w:rPr>
          <w:rFonts w:ascii="Times New Roman" w:eastAsia="仿宋" w:hAnsi="Times New Roman" w:cs="Times New Roman"/>
          <w:sz w:val="32"/>
          <w:szCs w:val="32"/>
        </w:rPr>
        <w:t>五完成</w:t>
      </w:r>
      <w:proofErr w:type="gramEnd"/>
      <w:r>
        <w:rPr>
          <w:rFonts w:ascii="Times New Roman" w:eastAsia="仿宋" w:hAnsi="Times New Roman" w:cs="Times New Roman"/>
          <w:sz w:val="32"/>
          <w:szCs w:val="32"/>
        </w:rPr>
        <w:t>人</w:t>
      </w:r>
      <w:r>
        <w:rPr>
          <w:rFonts w:ascii="Times New Roman" w:eastAsia="仿宋" w:hAnsi="Times New Roman" w:cs="Times New Roman"/>
          <w:sz w:val="32"/>
          <w:szCs w:val="32"/>
          <w:shd w:val="clear" w:color="auto" w:fill="FFFFFF"/>
        </w:rPr>
        <w:t>）</w:t>
      </w:r>
      <w:r>
        <w:rPr>
          <w:rFonts w:ascii="Times New Roman" w:eastAsia="仿宋" w:hAnsi="Times New Roman" w:cs="Times New Roman" w:hint="eastAsia"/>
          <w:sz w:val="32"/>
          <w:szCs w:val="32"/>
          <w:shd w:val="clear" w:color="auto" w:fill="FFFFFF"/>
        </w:rPr>
        <w:t>。</w:t>
      </w:r>
    </w:p>
    <w:p w:rsidR="00531BBE" w:rsidRDefault="00531BBE" w:rsidP="00531BBE">
      <w:pPr>
        <w:spacing w:line="56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bCs/>
          <w:kern w:val="0"/>
          <w:sz w:val="32"/>
          <w:szCs w:val="32"/>
        </w:rPr>
        <w:t>学术成果署名要求：</w:t>
      </w:r>
      <w:r>
        <w:rPr>
          <w:rFonts w:ascii="Times New Roman" w:eastAsia="仿宋" w:hAnsi="Times New Roman" w:cs="Times New Roman"/>
          <w:sz w:val="32"/>
          <w:szCs w:val="32"/>
        </w:rPr>
        <w:t>学术成果必须是研究生攻读相应学位期间在导师指导下完成，以西北农林科技大学为第一署名单位发表或获得。申请者</w:t>
      </w:r>
      <w:r>
        <w:rPr>
          <w:rFonts w:ascii="Times New Roman" w:eastAsia="仿宋" w:hAnsi="Times New Roman" w:cs="Times New Roman" w:hint="eastAsia"/>
          <w:sz w:val="32"/>
          <w:szCs w:val="32"/>
        </w:rPr>
        <w:t>学术</w:t>
      </w:r>
      <w:r>
        <w:rPr>
          <w:rFonts w:ascii="Times New Roman" w:eastAsia="仿宋" w:hAnsi="Times New Roman" w:cs="Times New Roman"/>
          <w:sz w:val="32"/>
          <w:szCs w:val="32"/>
        </w:rPr>
        <w:t>论文</w:t>
      </w:r>
      <w:r>
        <w:rPr>
          <w:rFonts w:ascii="Times New Roman" w:eastAsia="仿宋" w:hAnsi="Times New Roman" w:cs="Times New Roman" w:hint="eastAsia"/>
          <w:sz w:val="32"/>
          <w:szCs w:val="32"/>
        </w:rPr>
        <w:t>是</w:t>
      </w:r>
      <w:r>
        <w:rPr>
          <w:rFonts w:ascii="Times New Roman" w:eastAsia="仿宋" w:hAnsi="Times New Roman" w:cs="Times New Roman"/>
          <w:sz w:val="32"/>
          <w:szCs w:val="32"/>
        </w:rPr>
        <w:t>与学位论文研究内容相关</w:t>
      </w:r>
      <w:r>
        <w:rPr>
          <w:rFonts w:ascii="Times New Roman" w:eastAsia="仿宋" w:hAnsi="Times New Roman" w:cs="Times New Roman" w:hint="eastAsia"/>
          <w:sz w:val="32"/>
          <w:szCs w:val="32"/>
        </w:rPr>
        <w:t>，且</w:t>
      </w:r>
      <w:r>
        <w:rPr>
          <w:rFonts w:ascii="Times New Roman" w:eastAsia="仿宋" w:hAnsi="Times New Roman" w:cs="Times New Roman"/>
          <w:sz w:val="32"/>
          <w:szCs w:val="32"/>
        </w:rPr>
        <w:t>导师或导师团队成员为通讯作者的学术研究论文。</w:t>
      </w:r>
      <w:r>
        <w:rPr>
          <w:rFonts w:ascii="Times New Roman" w:eastAsia="仿宋" w:hAnsi="Times New Roman" w:cs="Times New Roman" w:hint="eastAsia"/>
          <w:sz w:val="32"/>
          <w:szCs w:val="32"/>
        </w:rPr>
        <w:t>论文期刊分区以正式发表见</w:t>
      </w:r>
      <w:proofErr w:type="gramStart"/>
      <w:r>
        <w:rPr>
          <w:rFonts w:ascii="Times New Roman" w:eastAsia="仿宋" w:hAnsi="Times New Roman" w:cs="Times New Roman" w:hint="eastAsia"/>
          <w:sz w:val="32"/>
          <w:szCs w:val="32"/>
        </w:rPr>
        <w:t>刊当年</w:t>
      </w:r>
      <w:proofErr w:type="gramEnd"/>
      <w:r>
        <w:rPr>
          <w:rFonts w:ascii="Times New Roman" w:eastAsia="仿宋" w:hAnsi="Times New Roman" w:cs="Times New Roman" w:hint="eastAsia"/>
          <w:sz w:val="32"/>
          <w:szCs w:val="32"/>
        </w:rPr>
        <w:t>为准，且见</w:t>
      </w:r>
      <w:proofErr w:type="gramStart"/>
      <w:r>
        <w:rPr>
          <w:rFonts w:ascii="Times New Roman" w:eastAsia="仿宋" w:hAnsi="Times New Roman" w:cs="Times New Roman" w:hint="eastAsia"/>
          <w:sz w:val="32"/>
          <w:szCs w:val="32"/>
        </w:rPr>
        <w:t>刊当年</w:t>
      </w:r>
      <w:proofErr w:type="gramEnd"/>
      <w:r>
        <w:rPr>
          <w:rFonts w:ascii="Times New Roman" w:eastAsia="仿宋" w:hAnsi="Times New Roman" w:cs="Times New Roman" w:hint="eastAsia"/>
          <w:sz w:val="32"/>
          <w:szCs w:val="32"/>
        </w:rPr>
        <w:t>不是中国科学院《国际期刊预警名单（试行）》期刊。</w:t>
      </w:r>
    </w:p>
    <w:p w:rsidR="00531BBE" w:rsidRDefault="00531BBE" w:rsidP="00531BBE">
      <w:pPr>
        <w:widowControl/>
        <w:spacing w:line="560" w:lineRule="exact"/>
        <w:jc w:val="left"/>
        <w:rPr>
          <w:rFonts w:ascii="Times New Roman" w:eastAsia="仿宋" w:hAnsi="Times New Roman" w:cs="Times New Roman"/>
          <w:sz w:val="32"/>
          <w:szCs w:val="32"/>
        </w:rPr>
      </w:pPr>
      <w:r>
        <w:rPr>
          <w:rFonts w:ascii="Times New Roman" w:eastAsia="仿宋" w:hAnsi="Times New Roman" w:cs="Times New Roman"/>
          <w:sz w:val="32"/>
          <w:szCs w:val="32"/>
        </w:rPr>
        <w:br w:type="page"/>
      </w:r>
    </w:p>
    <w:p w:rsidR="00531BBE" w:rsidRDefault="00531BBE" w:rsidP="00531BBE">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附表1：风景园林学科补充期刊</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991"/>
        <w:gridCol w:w="4281"/>
        <w:gridCol w:w="1975"/>
      </w:tblGrid>
      <w:tr w:rsidR="00531BBE" w:rsidTr="008555DC">
        <w:trPr>
          <w:trHeight w:val="667"/>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期刊名称</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主办单位</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刊号</w:t>
            </w:r>
          </w:p>
        </w:tc>
      </w:tr>
      <w:tr w:rsidR="00531BBE" w:rsidTr="008555DC">
        <w:trPr>
          <w:trHeight w:val="662"/>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中国园林</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11-2165/TU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中国风景园林学会、北京林业大学</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11-5366/S</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古建园林技术</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北京古代建筑工程公司</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11-2173/TU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中国城市规划学会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11-2378/TU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规划师</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广西期刊传媒集团有限公司</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45-1210/TU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国际城市规划</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中国城市规划设计研究院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11-5583/TU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城市规划学刊</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同济大学建筑与城市规划学院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31-1938/TU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建筑学报</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11-1930/TU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世界建筑</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清华大学建筑学院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11-1847/TU</w:t>
            </w:r>
          </w:p>
        </w:tc>
      </w:tr>
      <w:tr w:rsidR="00531BBE" w:rsidTr="008555DC">
        <w:trPr>
          <w:trHeight w:val="770"/>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华中建筑</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中南建筑设计院、湖北省土木建筑学会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42-1228/TU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南方建筑</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华南理工大学建筑学院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44-1263/TU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城市问题</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北京市社会科学院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11-1119/C</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城市发展研究</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中国城市科学研究会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11-3504/TU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现代城市研究</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南京城市科学研究会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32-1612/TU</w:t>
            </w:r>
          </w:p>
        </w:tc>
      </w:tr>
      <w:tr w:rsidR="00531BBE" w:rsidTr="008555DC">
        <w:trPr>
          <w:trHeight w:val="6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小城镇建设</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中国建筑设计研究院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11-4418/TU</w:t>
            </w:r>
          </w:p>
        </w:tc>
      </w:tr>
      <w:tr w:rsidR="00531BBE" w:rsidTr="008555DC">
        <w:trPr>
          <w:trHeight w:val="756"/>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中国城市林业</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中国林业科学研究院</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11-5061/S</w:t>
            </w:r>
          </w:p>
        </w:tc>
      </w:tr>
      <w:tr w:rsidR="00531BBE" w:rsidTr="008555DC">
        <w:trPr>
          <w:trHeight w:val="782"/>
          <w:jc w:val="center"/>
        </w:trPr>
        <w:tc>
          <w:tcPr>
            <w:tcW w:w="751"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17</w:t>
            </w:r>
          </w:p>
        </w:tc>
        <w:tc>
          <w:tcPr>
            <w:tcW w:w="199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园林</w:t>
            </w:r>
          </w:p>
        </w:tc>
        <w:tc>
          <w:tcPr>
            <w:tcW w:w="4281"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上海市园林科学规划研究院</w:t>
            </w:r>
            <w:r>
              <w:rPr>
                <w:rFonts w:ascii="Times New Roman" w:eastAsia="仿宋" w:hAnsi="Times New Roman" w:cs="Times New Roman" w:hint="eastAsia"/>
                <w:sz w:val="24"/>
                <w:szCs w:val="24"/>
              </w:rPr>
              <w:t>、</w:t>
            </w:r>
            <w:r>
              <w:rPr>
                <w:rFonts w:ascii="Times New Roman" w:eastAsia="仿宋" w:hAnsi="Times New Roman" w:cs="Times New Roman"/>
                <w:sz w:val="24"/>
                <w:szCs w:val="24"/>
              </w:rPr>
              <w:t>中国风景园林学会</w:t>
            </w:r>
          </w:p>
        </w:tc>
        <w:tc>
          <w:tcPr>
            <w:tcW w:w="1975"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楷体" w:hAnsi="Times New Roman" w:cs="Times New Roman"/>
                <w:sz w:val="24"/>
                <w:szCs w:val="24"/>
              </w:rPr>
            </w:pPr>
            <w:r>
              <w:rPr>
                <w:rFonts w:ascii="Times New Roman" w:eastAsia="楷体" w:hAnsi="Times New Roman" w:cs="Times New Roman"/>
                <w:sz w:val="24"/>
                <w:szCs w:val="24"/>
              </w:rPr>
              <w:t>31-1118/S</w:t>
            </w:r>
          </w:p>
        </w:tc>
      </w:tr>
    </w:tbl>
    <w:p w:rsidR="00531BBE" w:rsidRDefault="00531BBE" w:rsidP="00531BBE">
      <w:pPr>
        <w:spacing w:line="360" w:lineRule="auto"/>
        <w:jc w:val="center"/>
        <w:rPr>
          <w:rFonts w:ascii="Times New Roman" w:eastAsia="楷体" w:hAnsi="Times New Roman" w:cs="Times New Roman"/>
          <w:b/>
          <w:bCs/>
        </w:rPr>
      </w:pPr>
      <w:r>
        <w:rPr>
          <w:rFonts w:ascii="Times New Roman" w:eastAsia="楷体" w:hAnsi="Times New Roman" w:cs="Times New Roman"/>
          <w:b/>
          <w:bCs/>
        </w:rPr>
        <w:br w:type="page"/>
      </w:r>
    </w:p>
    <w:p w:rsidR="00531BBE" w:rsidRDefault="00531BBE" w:rsidP="00531BBE">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附表</w:t>
      </w:r>
      <w:r>
        <w:rPr>
          <w:rFonts w:ascii="仿宋" w:eastAsia="仿宋" w:hAnsi="仿宋" w:cs="仿宋"/>
          <w:b/>
          <w:bCs/>
          <w:sz w:val="28"/>
          <w:szCs w:val="28"/>
        </w:rPr>
        <w:t>2</w:t>
      </w:r>
      <w:r>
        <w:rPr>
          <w:rFonts w:ascii="仿宋" w:eastAsia="仿宋" w:hAnsi="仿宋" w:cs="仿宋" w:hint="eastAsia"/>
          <w:b/>
          <w:bCs/>
          <w:sz w:val="28"/>
          <w:szCs w:val="28"/>
        </w:rPr>
        <w:t>：国内设计类奖项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4848"/>
        <w:gridCol w:w="3300"/>
      </w:tblGrid>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中国建筑学会建筑教育奖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全国优秀勘察设计奖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国家文物局文物科技进步奖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w:t>
            </w:r>
            <w:proofErr w:type="gramStart"/>
            <w:r>
              <w:rPr>
                <w:rFonts w:ascii="Times New Roman" w:eastAsia="仿宋" w:hAnsi="Times New Roman" w:cs="Times New Roman"/>
                <w:sz w:val="24"/>
                <w:szCs w:val="24"/>
              </w:rPr>
              <w:t>局优秀</w:t>
            </w:r>
            <w:proofErr w:type="gramEnd"/>
            <w:r>
              <w:rPr>
                <w:rFonts w:ascii="Times New Roman" w:eastAsia="仿宋" w:hAnsi="Times New Roman" w:cs="Times New Roman"/>
                <w:sz w:val="24"/>
                <w:szCs w:val="24"/>
              </w:rPr>
              <w:t>文物保护工程奖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全国绿色建筑创新奖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中国建筑学会建筑创作奖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全国优秀城乡规划设计奖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优秀风景园林规划设计奖</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为中国而设计</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中国美术家协会</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全国大学生广告艺术大赛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中国高等教育学会</w:t>
            </w:r>
          </w:p>
        </w:tc>
      </w:tr>
      <w:tr w:rsidR="00531BBE" w:rsidTr="008555DC">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憧憬</w:t>
            </w:r>
            <w:r>
              <w:rPr>
                <w:rFonts w:ascii="Times New Roman" w:eastAsia="仿宋" w:hAnsi="Times New Roman" w:cs="Times New Roman"/>
                <w:sz w:val="24"/>
                <w:szCs w:val="24"/>
              </w:rPr>
              <w:t>·</w:t>
            </w:r>
            <w:r>
              <w:rPr>
                <w:rFonts w:ascii="Times New Roman" w:eastAsia="仿宋" w:hAnsi="Times New Roman" w:cs="Times New Roman"/>
                <w:sz w:val="24"/>
                <w:szCs w:val="24"/>
              </w:rPr>
              <w:t>美丽中国</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中国林学会</w:t>
            </w: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中、日、韩大学生风景园林设计竞赛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中国风景园林学会、日本造园学会、韩国造景学会</w:t>
            </w: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13</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中国人居环境设计</w:t>
            </w:r>
            <w:proofErr w:type="gramStart"/>
            <w:r>
              <w:rPr>
                <w:rFonts w:ascii="Times New Roman" w:eastAsia="仿宋" w:hAnsi="Times New Roman" w:cs="Times New Roman"/>
                <w:sz w:val="24"/>
                <w:szCs w:val="24"/>
              </w:rPr>
              <w:t>学年奖</w:t>
            </w:r>
            <w:proofErr w:type="gramEnd"/>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清华大学、教育部高等学校</w:t>
            </w:r>
            <w:proofErr w:type="gramStart"/>
            <w:r>
              <w:rPr>
                <w:rFonts w:ascii="Times New Roman" w:eastAsia="仿宋" w:hAnsi="Times New Roman" w:cs="Times New Roman"/>
                <w:sz w:val="24"/>
                <w:szCs w:val="24"/>
              </w:rPr>
              <w:t>设计学类专业</w:t>
            </w:r>
            <w:proofErr w:type="gramEnd"/>
            <w:r>
              <w:rPr>
                <w:rFonts w:ascii="Times New Roman" w:eastAsia="仿宋" w:hAnsi="Times New Roman" w:cs="Times New Roman"/>
                <w:sz w:val="24"/>
                <w:szCs w:val="24"/>
              </w:rPr>
              <w:t>教学指导委员会</w:t>
            </w: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14</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全国高校数字艺术设计大赛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工业和信息化部人才交流</w:t>
            </w:r>
          </w:p>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中心</w:t>
            </w: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15</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中国农林高校设计艺术联盟主办的各种竞赛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16</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由中国风景园林学会主办的</w:t>
            </w:r>
            <w:r>
              <w:rPr>
                <w:rFonts w:ascii="Times New Roman" w:eastAsia="仿宋" w:hAnsi="Times New Roman" w:cs="Times New Roman" w:hint="eastAsia"/>
                <w:sz w:val="24"/>
                <w:szCs w:val="24"/>
              </w:rPr>
              <w:t>大学生</w:t>
            </w:r>
            <w:r>
              <w:rPr>
                <w:rFonts w:ascii="Times New Roman" w:eastAsia="仿宋" w:hAnsi="Times New Roman" w:cs="Times New Roman"/>
                <w:sz w:val="24"/>
                <w:szCs w:val="24"/>
              </w:rPr>
              <w:t>设计竞赛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17</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由中国风景园林教育指导委员会及专业学位研究生教育指导委员会主办的各类竞赛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由中国美术家协会主办的各类展览及设计</w:t>
            </w:r>
          </w:p>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竞赛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p>
        </w:tc>
      </w:tr>
      <w:tr w:rsidR="00531BBE" w:rsidTr="008555DC">
        <w:trPr>
          <w:trHeight w:val="680"/>
        </w:trPr>
        <w:tc>
          <w:tcPr>
            <w:tcW w:w="789"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19</w:t>
            </w:r>
          </w:p>
        </w:tc>
        <w:tc>
          <w:tcPr>
            <w:tcW w:w="4848"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由教育部艺术类教育指导委员会及专业学位研究生教育指导委员会主办的各类竞赛</w:t>
            </w:r>
          </w:p>
        </w:tc>
        <w:tc>
          <w:tcPr>
            <w:tcW w:w="3300"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p>
        </w:tc>
      </w:tr>
    </w:tbl>
    <w:p w:rsidR="00531BBE" w:rsidRDefault="00531BBE" w:rsidP="00531BBE">
      <w:pPr>
        <w:spacing w:line="360" w:lineRule="auto"/>
        <w:jc w:val="center"/>
        <w:rPr>
          <w:rFonts w:ascii="仿宋" w:eastAsia="仿宋" w:hAnsi="仿宋" w:cs="仿宋"/>
          <w:b/>
          <w:bCs/>
          <w:sz w:val="28"/>
          <w:szCs w:val="28"/>
        </w:rPr>
      </w:pPr>
      <w:r>
        <w:rPr>
          <w:rFonts w:eastAsia="仿宋_GB2312" w:cs="Times New Roman"/>
          <w:b/>
          <w:bCs/>
          <w:szCs w:val="28"/>
        </w:rPr>
        <w:br w:type="page"/>
      </w:r>
      <w:r>
        <w:rPr>
          <w:rFonts w:ascii="仿宋" w:eastAsia="仿宋" w:hAnsi="仿宋" w:cs="仿宋"/>
          <w:b/>
          <w:bCs/>
          <w:sz w:val="28"/>
          <w:szCs w:val="28"/>
        </w:rPr>
        <w:lastRenderedPageBreak/>
        <w:t>附表3：国际设计类奖项</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667"/>
        <w:gridCol w:w="3507"/>
      </w:tblGrid>
      <w:tr w:rsidR="00531BBE" w:rsidTr="008555DC">
        <w:trPr>
          <w:trHeight w:val="552"/>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531BBE" w:rsidTr="008555DC">
        <w:trPr>
          <w:trHeight w:val="669"/>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w:t>
            </w:r>
            <w:proofErr w:type="gramStart"/>
            <w:r>
              <w:rPr>
                <w:rFonts w:ascii="Times New Roman" w:eastAsia="仿宋" w:hAnsi="Times New Roman" w:cs="Times New Roman"/>
                <w:sz w:val="24"/>
                <w:szCs w:val="24"/>
              </w:rPr>
              <w:t>协专业奖</w:t>
            </w:r>
            <w:proofErr w:type="gramEnd"/>
            <w:r>
              <w:rPr>
                <w:rFonts w:ascii="Times New Roman" w:eastAsia="仿宋" w:hAnsi="Times New Roman" w:cs="Times New Roman"/>
                <w:sz w:val="24"/>
                <w:szCs w:val="24"/>
              </w:rPr>
              <w:t>（城市规划奖、建筑技术奖、建筑教育奖、改善人居质量奖）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w:t>
            </w:r>
          </w:p>
        </w:tc>
      </w:tr>
      <w:tr w:rsidR="00531BBE" w:rsidTr="008555DC">
        <w:trPr>
          <w:trHeight w:val="612"/>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世界人</w:t>
            </w:r>
            <w:proofErr w:type="gramStart"/>
            <w:r>
              <w:rPr>
                <w:rFonts w:ascii="Times New Roman" w:eastAsia="仿宋" w:hAnsi="Times New Roman" w:cs="Times New Roman"/>
                <w:sz w:val="24"/>
                <w:szCs w:val="24"/>
              </w:rPr>
              <w:t>居奖</w:t>
            </w:r>
            <w:proofErr w:type="gramEnd"/>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英国建造与社会住房基金会</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联合国人居环境奖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联合国人居中心</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阿</w:t>
            </w:r>
            <w:proofErr w:type="gramStart"/>
            <w:r>
              <w:rPr>
                <w:rFonts w:ascii="Times New Roman" w:eastAsia="仿宋" w:hAnsi="Times New Roman" w:cs="Times New Roman"/>
                <w:sz w:val="24"/>
                <w:szCs w:val="24"/>
              </w:rPr>
              <w:t>卡汗奖</w:t>
            </w:r>
            <w:proofErr w:type="gramEnd"/>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卡塔尔阿卡汗</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亚洲</w:t>
            </w:r>
            <w:proofErr w:type="gramStart"/>
            <w:r>
              <w:rPr>
                <w:rFonts w:ascii="Times New Roman" w:eastAsia="仿宋" w:hAnsi="Times New Roman" w:cs="Times New Roman"/>
                <w:sz w:val="24"/>
                <w:szCs w:val="24"/>
              </w:rPr>
              <w:t>建协奖</w:t>
            </w:r>
            <w:proofErr w:type="gramEnd"/>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亚洲建筑师协会</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联合国教科文组织亚太地区文化保护奖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国际照明设计奖项</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国际照明设计师协会</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亚澳地区建筑遗产保护奖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国际建筑师协会亚澳委员会</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IFLA</w:t>
            </w:r>
            <w:r>
              <w:rPr>
                <w:rFonts w:ascii="Times New Roman" w:eastAsia="仿宋" w:hAnsi="Times New Roman" w:cs="Times New Roman"/>
                <w:sz w:val="24"/>
                <w:szCs w:val="24"/>
              </w:rPr>
              <w:t>亚太地区年度奖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国际风景园林师联合会</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ASLA</w:t>
            </w:r>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美国风景园林协会</w:t>
            </w:r>
          </w:p>
        </w:tc>
      </w:tr>
      <w:tr w:rsidR="00531BBE" w:rsidTr="008555DC">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BALI</w:t>
            </w:r>
            <w:r>
              <w:rPr>
                <w:rFonts w:ascii="Times New Roman" w:eastAsia="仿宋" w:hAnsi="Times New Roman" w:cs="Times New Roman"/>
                <w:sz w:val="24"/>
                <w:szCs w:val="24"/>
              </w:rPr>
              <w:t>英国国家</w:t>
            </w:r>
            <w:proofErr w:type="gramStart"/>
            <w:r>
              <w:rPr>
                <w:rFonts w:ascii="Times New Roman" w:eastAsia="仿宋" w:hAnsi="Times New Roman" w:cs="Times New Roman"/>
                <w:sz w:val="24"/>
                <w:szCs w:val="24"/>
              </w:rPr>
              <w:t>景观奖</w:t>
            </w:r>
            <w:proofErr w:type="gramEnd"/>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英国风景园林行业协会</w:t>
            </w:r>
          </w:p>
        </w:tc>
      </w:tr>
      <w:tr w:rsidR="00531BBE" w:rsidTr="008555DC">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意大利托萨罗伦佐国际风景</w:t>
            </w:r>
            <w:proofErr w:type="gramStart"/>
            <w:r>
              <w:rPr>
                <w:rFonts w:ascii="Times New Roman" w:eastAsia="仿宋" w:hAnsi="Times New Roman" w:cs="Times New Roman"/>
                <w:sz w:val="24"/>
                <w:szCs w:val="24"/>
              </w:rPr>
              <w:t>园林奖</w:t>
            </w:r>
            <w:proofErr w:type="gramEnd"/>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联合国教科文组织意大利全国委员会</w:t>
            </w:r>
          </w:p>
        </w:tc>
      </w:tr>
      <w:tr w:rsidR="00531BBE" w:rsidTr="008555DC">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红点奖（</w:t>
            </w:r>
            <w:r>
              <w:rPr>
                <w:rFonts w:ascii="Times New Roman" w:eastAsia="仿宋" w:hAnsi="Times New Roman" w:cs="Times New Roman"/>
                <w:sz w:val="24"/>
                <w:szCs w:val="24"/>
              </w:rPr>
              <w:t>red dot</w:t>
            </w:r>
            <w:r>
              <w:rPr>
                <w:rFonts w:ascii="Times New Roman" w:eastAsia="仿宋" w:hAnsi="Times New Roman" w:cs="Times New Roman"/>
                <w:sz w:val="24"/>
                <w:szCs w:val="24"/>
              </w:rPr>
              <w:t>）</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德国威斯特法伦北</w:t>
            </w:r>
            <w:proofErr w:type="gramStart"/>
            <w:r>
              <w:rPr>
                <w:rFonts w:ascii="Times New Roman" w:eastAsia="仿宋" w:hAnsi="Times New Roman" w:cs="Times New Roman"/>
                <w:sz w:val="24"/>
                <w:szCs w:val="24"/>
              </w:rPr>
              <w:t>威设计</w:t>
            </w:r>
            <w:proofErr w:type="gramEnd"/>
            <w:r>
              <w:rPr>
                <w:rFonts w:ascii="Times New Roman" w:eastAsia="仿宋" w:hAnsi="Times New Roman" w:cs="Times New Roman"/>
                <w:sz w:val="24"/>
                <w:szCs w:val="24"/>
              </w:rPr>
              <w:t>中心</w:t>
            </w:r>
          </w:p>
        </w:tc>
      </w:tr>
      <w:tr w:rsidR="00531BBE" w:rsidTr="008555DC">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IF</w:t>
            </w:r>
            <w:r>
              <w:rPr>
                <w:rFonts w:ascii="Times New Roman" w:eastAsia="仿宋" w:hAnsi="Times New Roman" w:cs="Times New Roman"/>
                <w:sz w:val="24"/>
                <w:szCs w:val="24"/>
              </w:rPr>
              <w:t>设计奖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德国汉诺威工业设计论坛</w:t>
            </w:r>
          </w:p>
        </w:tc>
      </w:tr>
      <w:tr w:rsidR="00531BBE" w:rsidTr="008555DC">
        <w:trPr>
          <w:trHeight w:val="821"/>
        </w:trPr>
        <w:tc>
          <w:tcPr>
            <w:tcW w:w="845" w:type="dxa"/>
            <w:tcBorders>
              <w:top w:val="single" w:sz="4" w:space="0" w:color="auto"/>
              <w:left w:val="single" w:sz="4" w:space="0" w:color="auto"/>
              <w:bottom w:val="single" w:sz="4" w:space="0" w:color="auto"/>
              <w:right w:val="single" w:sz="4" w:space="0" w:color="auto"/>
            </w:tcBorders>
            <w:noWrap/>
            <w:vAlign w:val="center"/>
          </w:tcPr>
          <w:p w:rsidR="00531BBE" w:rsidRDefault="00531BBE" w:rsidP="008555DC">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466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IDEA</w:t>
            </w:r>
            <w:r>
              <w:rPr>
                <w:rFonts w:ascii="Times New Roman" w:eastAsia="仿宋" w:hAnsi="Times New Roman" w:cs="Times New Roman"/>
                <w:sz w:val="24"/>
                <w:szCs w:val="24"/>
              </w:rPr>
              <w:t>奖（美国工业设计优秀奖）</w:t>
            </w:r>
          </w:p>
        </w:tc>
        <w:tc>
          <w:tcPr>
            <w:tcW w:w="3507" w:type="dxa"/>
            <w:tcBorders>
              <w:top w:val="single" w:sz="4" w:space="0" w:color="auto"/>
              <w:left w:val="nil"/>
              <w:bottom w:val="single" w:sz="4" w:space="0" w:color="auto"/>
              <w:right w:val="single" w:sz="4" w:space="0" w:color="auto"/>
            </w:tcBorders>
            <w:noWrap/>
            <w:vAlign w:val="center"/>
          </w:tcPr>
          <w:p w:rsidR="00531BBE" w:rsidRDefault="00531BBE" w:rsidP="008555DC">
            <w:pPr>
              <w:jc w:val="center"/>
              <w:rPr>
                <w:rFonts w:ascii="Times New Roman" w:eastAsia="仿宋" w:hAnsi="Times New Roman" w:cs="Times New Roman"/>
                <w:sz w:val="24"/>
                <w:szCs w:val="24"/>
              </w:rPr>
            </w:pPr>
            <w:r>
              <w:rPr>
                <w:rFonts w:ascii="Times New Roman" w:eastAsia="仿宋" w:hAnsi="Times New Roman" w:cs="Times New Roman"/>
                <w:sz w:val="24"/>
                <w:szCs w:val="24"/>
              </w:rPr>
              <w:t>美国商业周刊</w:t>
            </w:r>
          </w:p>
        </w:tc>
      </w:tr>
    </w:tbl>
    <w:p w:rsidR="00531BBE" w:rsidRDefault="00531BBE" w:rsidP="00531BBE">
      <w:pPr>
        <w:rPr>
          <w:rFonts w:ascii="Times New Roman" w:eastAsia="仿宋" w:hAnsi="Times New Roman" w:cs="Times New Roman"/>
          <w:b/>
          <w:kern w:val="0"/>
          <w:sz w:val="32"/>
          <w:szCs w:val="32"/>
        </w:rPr>
      </w:pPr>
    </w:p>
    <w:p w:rsidR="00A40AFA" w:rsidRDefault="00A40AFA">
      <w:pPr>
        <w:spacing w:line="360" w:lineRule="auto"/>
        <w:rPr>
          <w:rFonts w:eastAsia="仿宋" w:cs="Times New Roman"/>
          <w:b/>
          <w:bCs/>
          <w:szCs w:val="28"/>
        </w:rPr>
      </w:pPr>
      <w:bookmarkStart w:id="4" w:name="_GoBack"/>
      <w:bookmarkEnd w:id="4"/>
    </w:p>
    <w:sectPr w:rsidR="00A40AFA">
      <w:footerReference w:type="default" r:id="rId7"/>
      <w:pgSz w:w="11906" w:h="16838"/>
      <w:pgMar w:top="158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C73" w:rsidRDefault="00477C73">
      <w:r>
        <w:separator/>
      </w:r>
    </w:p>
  </w:endnote>
  <w:endnote w:type="continuationSeparator" w:id="0">
    <w:p w:rsidR="00477C73" w:rsidRDefault="00477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AFA" w:rsidRDefault="00477C73">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A40AFA" w:rsidRDefault="00477C73">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3</w:t>
                          </w:r>
                          <w:r>
                            <w:rPr>
                              <w:rFonts w:ascii="Times New Roman" w:hAnsi="Times New Roman" w:cs="Times New Roman"/>
                              <w:sz w:val="21"/>
                              <w:szCs w:val="21"/>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4LfXYvQEAAFQDAAAOAAAAAAAAAAAAAAAAAC4CAABkcnMvZTJv&#10;RG9jLnhtbFBLAQItABQABgAIAAAAIQBxqtG51wAAAAUBAAAPAAAAAAAAAAAAAAAAABcEAABkcnMv&#10;ZG93bnJldi54bWxQSwUGAAAAAAQABADzAAAAGwUAAAAA&#10;" filled="f" stroked="f" strokeweight=".5pt">
              <v:textbox style="mso-fit-shape-to-text:t" inset="0,0,0,0">
                <w:txbxContent>
                  <w:p w:rsidR="00A40AFA" w:rsidRDefault="00477C73">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3</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C73" w:rsidRDefault="00477C73">
      <w:r>
        <w:separator/>
      </w:r>
    </w:p>
  </w:footnote>
  <w:footnote w:type="continuationSeparator" w:id="0">
    <w:p w:rsidR="00477C73" w:rsidRDefault="00477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DA6"/>
    <w:rsid w:val="0004134E"/>
    <w:rsid w:val="00044451"/>
    <w:rsid w:val="00055DA6"/>
    <w:rsid w:val="0008411B"/>
    <w:rsid w:val="00097518"/>
    <w:rsid w:val="000B3AF6"/>
    <w:rsid w:val="000E76EF"/>
    <w:rsid w:val="000F3B7D"/>
    <w:rsid w:val="000F7C73"/>
    <w:rsid w:val="00111B77"/>
    <w:rsid w:val="00112194"/>
    <w:rsid w:val="001121E4"/>
    <w:rsid w:val="00117EF4"/>
    <w:rsid w:val="00182905"/>
    <w:rsid w:val="001922F8"/>
    <w:rsid w:val="001A0AE3"/>
    <w:rsid w:val="001A65D9"/>
    <w:rsid w:val="001C3FAB"/>
    <w:rsid w:val="00202D65"/>
    <w:rsid w:val="00223E4B"/>
    <w:rsid w:val="002568B5"/>
    <w:rsid w:val="002B3CAA"/>
    <w:rsid w:val="002C15D6"/>
    <w:rsid w:val="00305B13"/>
    <w:rsid w:val="00333962"/>
    <w:rsid w:val="00373F98"/>
    <w:rsid w:val="003E73ED"/>
    <w:rsid w:val="004006ED"/>
    <w:rsid w:val="00414E56"/>
    <w:rsid w:val="00422A34"/>
    <w:rsid w:val="00424347"/>
    <w:rsid w:val="00436666"/>
    <w:rsid w:val="00447D90"/>
    <w:rsid w:val="00477C73"/>
    <w:rsid w:val="004A369F"/>
    <w:rsid w:val="004C6B64"/>
    <w:rsid w:val="00531BBE"/>
    <w:rsid w:val="00552E26"/>
    <w:rsid w:val="005B5AA0"/>
    <w:rsid w:val="005B5F7B"/>
    <w:rsid w:val="005B7330"/>
    <w:rsid w:val="005C0FD6"/>
    <w:rsid w:val="005C4D30"/>
    <w:rsid w:val="005C594F"/>
    <w:rsid w:val="00611DAA"/>
    <w:rsid w:val="00632DE8"/>
    <w:rsid w:val="00672985"/>
    <w:rsid w:val="00673E16"/>
    <w:rsid w:val="006903F0"/>
    <w:rsid w:val="006B2F34"/>
    <w:rsid w:val="0072626F"/>
    <w:rsid w:val="00746FF4"/>
    <w:rsid w:val="00774408"/>
    <w:rsid w:val="007B3A33"/>
    <w:rsid w:val="00837548"/>
    <w:rsid w:val="00864A40"/>
    <w:rsid w:val="00894025"/>
    <w:rsid w:val="008A34F7"/>
    <w:rsid w:val="008F71DD"/>
    <w:rsid w:val="0093249C"/>
    <w:rsid w:val="0098244E"/>
    <w:rsid w:val="009A3E3E"/>
    <w:rsid w:val="009A75E3"/>
    <w:rsid w:val="00A0387F"/>
    <w:rsid w:val="00A06908"/>
    <w:rsid w:val="00A13901"/>
    <w:rsid w:val="00A33576"/>
    <w:rsid w:val="00A40AFA"/>
    <w:rsid w:val="00A61643"/>
    <w:rsid w:val="00A80C74"/>
    <w:rsid w:val="00A80DCC"/>
    <w:rsid w:val="00A969FA"/>
    <w:rsid w:val="00AA2A13"/>
    <w:rsid w:val="00AA3B54"/>
    <w:rsid w:val="00AB0490"/>
    <w:rsid w:val="00AF0837"/>
    <w:rsid w:val="00B06AE5"/>
    <w:rsid w:val="00B3297D"/>
    <w:rsid w:val="00B35189"/>
    <w:rsid w:val="00B40DFE"/>
    <w:rsid w:val="00B441BF"/>
    <w:rsid w:val="00B4725B"/>
    <w:rsid w:val="00B62C7E"/>
    <w:rsid w:val="00B75EAE"/>
    <w:rsid w:val="00B96E7F"/>
    <w:rsid w:val="00BE1972"/>
    <w:rsid w:val="00BE502E"/>
    <w:rsid w:val="00C54221"/>
    <w:rsid w:val="00C653A3"/>
    <w:rsid w:val="00C86C82"/>
    <w:rsid w:val="00CA4AC8"/>
    <w:rsid w:val="00CB18BD"/>
    <w:rsid w:val="00CE6A69"/>
    <w:rsid w:val="00CF119C"/>
    <w:rsid w:val="00CF530B"/>
    <w:rsid w:val="00D04497"/>
    <w:rsid w:val="00D10B63"/>
    <w:rsid w:val="00D55042"/>
    <w:rsid w:val="00D608CD"/>
    <w:rsid w:val="00D60FC6"/>
    <w:rsid w:val="00D64649"/>
    <w:rsid w:val="00D75BBA"/>
    <w:rsid w:val="00D9770A"/>
    <w:rsid w:val="00DB4D6B"/>
    <w:rsid w:val="00DC00F1"/>
    <w:rsid w:val="00DC6624"/>
    <w:rsid w:val="00DD3BAD"/>
    <w:rsid w:val="00DF1AFD"/>
    <w:rsid w:val="00E1262B"/>
    <w:rsid w:val="00E573DF"/>
    <w:rsid w:val="00E742B7"/>
    <w:rsid w:val="00ED5E89"/>
    <w:rsid w:val="00EE6AB7"/>
    <w:rsid w:val="00F008A0"/>
    <w:rsid w:val="00F21B07"/>
    <w:rsid w:val="00F255A0"/>
    <w:rsid w:val="00F510D7"/>
    <w:rsid w:val="00F52602"/>
    <w:rsid w:val="00F57A5F"/>
    <w:rsid w:val="00F70A2E"/>
    <w:rsid w:val="00F875A6"/>
    <w:rsid w:val="00FF5122"/>
    <w:rsid w:val="03922D6A"/>
    <w:rsid w:val="04D453DA"/>
    <w:rsid w:val="05D35F78"/>
    <w:rsid w:val="06B64949"/>
    <w:rsid w:val="06D3486B"/>
    <w:rsid w:val="088736C8"/>
    <w:rsid w:val="08876419"/>
    <w:rsid w:val="08964938"/>
    <w:rsid w:val="08A323D1"/>
    <w:rsid w:val="0B6E48BF"/>
    <w:rsid w:val="0B946583"/>
    <w:rsid w:val="0CF77C6B"/>
    <w:rsid w:val="0D701E19"/>
    <w:rsid w:val="0E8E6017"/>
    <w:rsid w:val="104F1D2A"/>
    <w:rsid w:val="140B4717"/>
    <w:rsid w:val="16691680"/>
    <w:rsid w:val="17AF44F8"/>
    <w:rsid w:val="17F708F5"/>
    <w:rsid w:val="19540841"/>
    <w:rsid w:val="19F66499"/>
    <w:rsid w:val="1B3A0351"/>
    <w:rsid w:val="1B692677"/>
    <w:rsid w:val="1D093AB8"/>
    <w:rsid w:val="1FA822B9"/>
    <w:rsid w:val="22562B67"/>
    <w:rsid w:val="236D6883"/>
    <w:rsid w:val="23B70A87"/>
    <w:rsid w:val="23C5242A"/>
    <w:rsid w:val="241F7547"/>
    <w:rsid w:val="24A970EB"/>
    <w:rsid w:val="24AC7783"/>
    <w:rsid w:val="28C411B9"/>
    <w:rsid w:val="2C5457B3"/>
    <w:rsid w:val="2C902621"/>
    <w:rsid w:val="307723D1"/>
    <w:rsid w:val="309C195F"/>
    <w:rsid w:val="30D03B6C"/>
    <w:rsid w:val="3623361D"/>
    <w:rsid w:val="3738645C"/>
    <w:rsid w:val="385A5C04"/>
    <w:rsid w:val="3B066A6C"/>
    <w:rsid w:val="3C356BD1"/>
    <w:rsid w:val="3CDC62D4"/>
    <w:rsid w:val="3E9F16CC"/>
    <w:rsid w:val="3EAB5850"/>
    <w:rsid w:val="3F2C1250"/>
    <w:rsid w:val="3F337444"/>
    <w:rsid w:val="418A27A2"/>
    <w:rsid w:val="41F06AA9"/>
    <w:rsid w:val="431A7C3E"/>
    <w:rsid w:val="44674C17"/>
    <w:rsid w:val="466307B1"/>
    <w:rsid w:val="46AC51D3"/>
    <w:rsid w:val="4CD22569"/>
    <w:rsid w:val="4D0E7075"/>
    <w:rsid w:val="4E2C5A65"/>
    <w:rsid w:val="4F9D17F6"/>
    <w:rsid w:val="4FF457ED"/>
    <w:rsid w:val="51EB103B"/>
    <w:rsid w:val="527E47ED"/>
    <w:rsid w:val="54C25C1B"/>
    <w:rsid w:val="57B10216"/>
    <w:rsid w:val="5802585B"/>
    <w:rsid w:val="5AFB2153"/>
    <w:rsid w:val="5C09085D"/>
    <w:rsid w:val="5CCE57E1"/>
    <w:rsid w:val="5E173958"/>
    <w:rsid w:val="5F754FF1"/>
    <w:rsid w:val="5FAF55E4"/>
    <w:rsid w:val="601F66E1"/>
    <w:rsid w:val="607E0DAC"/>
    <w:rsid w:val="622E7475"/>
    <w:rsid w:val="624C68B5"/>
    <w:rsid w:val="64BB3031"/>
    <w:rsid w:val="67E301DB"/>
    <w:rsid w:val="685272C6"/>
    <w:rsid w:val="68D93623"/>
    <w:rsid w:val="699D19D8"/>
    <w:rsid w:val="6A74103C"/>
    <w:rsid w:val="6B316906"/>
    <w:rsid w:val="6B554207"/>
    <w:rsid w:val="6D6F1BFE"/>
    <w:rsid w:val="6F215C44"/>
    <w:rsid w:val="721E646B"/>
    <w:rsid w:val="73C50ACE"/>
    <w:rsid w:val="75B46B29"/>
    <w:rsid w:val="78D222BB"/>
    <w:rsid w:val="7915400F"/>
    <w:rsid w:val="79F444E5"/>
    <w:rsid w:val="7A0B25B2"/>
    <w:rsid w:val="7A801947"/>
    <w:rsid w:val="7BD95600"/>
    <w:rsid w:val="7DA204B4"/>
    <w:rsid w:val="7E1C6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1DD390-6EDC-418B-86E9-F69169778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515</Words>
  <Characters>2938</Characters>
  <Application>Microsoft Office Word</Application>
  <DocSecurity>0</DocSecurity>
  <Lines>24</Lines>
  <Paragraphs>6</Paragraphs>
  <ScaleCrop>false</ScaleCrop>
  <Company>china</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31</cp:revision>
  <cp:lastPrinted>2025-06-04T08:05:00Z</cp:lastPrinted>
  <dcterms:created xsi:type="dcterms:W3CDTF">2021-08-18T00:30:00Z</dcterms:created>
  <dcterms:modified xsi:type="dcterms:W3CDTF">2026-01-20T08:03:00Z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15432E239AB047DDBB09632FC41BB83C_13</vt:lpwstr>
  </property>
  <property fmtid="{D5CDD505-2E9C-101B-9397-08002B2CF9AE}" pid="4" name="KSOTemplateDocerSaveRecord">
    <vt:lpwstr>eyJoZGlkIjoiYmFjMjg0MjFlMWM3NGE1NDQ1MzlmZjk0MzY1OGEzMDIiLCJ1c2VySWQiOiIzMjY3MTgzMjMifQ==</vt:lpwstr>
  </property>
</Properties>
</file>