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D1216" w:rsidRDefault="00790BCD" w:rsidP="00805B20">
      <w:pPr>
        <w:spacing w:line="500" w:lineRule="exact"/>
        <w:jc w:val="center"/>
        <w:textAlignment w:val="baseline"/>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风景园林硕士学术成果</w:t>
      </w:r>
      <w:r w:rsidR="00E33D5B">
        <w:rPr>
          <w:rFonts w:ascii="Times New Roman" w:eastAsia="黑体" w:hAnsi="Times New Roman" w:cs="Times New Roman" w:hint="eastAsia"/>
          <w:bCs/>
          <w:kern w:val="0"/>
          <w:sz w:val="32"/>
          <w:szCs w:val="32"/>
        </w:rPr>
        <w:t>认定标准</w:t>
      </w:r>
    </w:p>
    <w:p w:rsidR="00E33D5B" w:rsidRPr="0076298C" w:rsidRDefault="00E33D5B" w:rsidP="00E33D5B">
      <w:pPr>
        <w:spacing w:beforeLines="50" w:before="156"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学位论文校外</w:t>
      </w:r>
      <w:r w:rsidRPr="006C237D">
        <w:rPr>
          <w:rFonts w:ascii="仿宋" w:eastAsia="仿宋" w:hAnsi="仿宋" w:cs="宋体" w:hint="eastAsia"/>
          <w:kern w:val="0"/>
          <w:sz w:val="32"/>
          <w:szCs w:val="32"/>
        </w:rPr>
        <w:t>盲审</w:t>
      </w:r>
      <w:r w:rsidR="005E0DD8">
        <w:rPr>
          <w:rFonts w:ascii="仿宋" w:eastAsia="仿宋" w:hAnsi="仿宋" w:cs="宋体" w:hint="eastAsia"/>
          <w:kern w:val="0"/>
          <w:sz w:val="32"/>
          <w:szCs w:val="32"/>
        </w:rPr>
        <w:t>通过但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0"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0"/>
    </w:p>
    <w:p w:rsidR="007D1216" w:rsidRDefault="00790BCD" w:rsidP="00866D86">
      <w:pPr>
        <w:spacing w:line="560" w:lineRule="exact"/>
        <w:ind w:firstLineChars="200" w:firstLine="640"/>
        <w:textAlignment w:val="baseline"/>
        <w:rPr>
          <w:rFonts w:ascii="Times New Roman" w:eastAsia="仿宋" w:hAnsi="Times New Roman" w:cs="Times New Roman"/>
          <w:kern w:val="0"/>
          <w:sz w:val="32"/>
          <w:szCs w:val="32"/>
        </w:rPr>
      </w:pPr>
      <w:r>
        <w:rPr>
          <w:rFonts w:ascii="Times New Roman" w:eastAsia="仿宋" w:hAnsi="Times New Roman" w:cs="Times New Roman"/>
          <w:kern w:val="0"/>
          <w:sz w:val="32"/>
          <w:szCs w:val="32"/>
        </w:rPr>
        <w:t>1.</w:t>
      </w:r>
      <w:r>
        <w:rPr>
          <w:rFonts w:ascii="Times New Roman" w:eastAsia="仿宋" w:hAnsi="Times New Roman" w:cs="Times New Roman"/>
          <w:kern w:val="0"/>
          <w:sz w:val="32"/>
          <w:szCs w:val="32"/>
        </w:rPr>
        <w:t>以第一作者公开发表与学位论文相关的学术论文</w:t>
      </w:r>
      <w:r>
        <w:rPr>
          <w:rFonts w:ascii="Times New Roman" w:eastAsia="仿宋" w:hAnsi="Times New Roman" w:cs="Times New Roman"/>
          <w:kern w:val="0"/>
          <w:sz w:val="32"/>
          <w:szCs w:val="32"/>
        </w:rPr>
        <w:t>1</w:t>
      </w:r>
      <w:r>
        <w:rPr>
          <w:rFonts w:ascii="Times New Roman" w:eastAsia="仿宋" w:hAnsi="Times New Roman" w:cs="Times New Roman"/>
          <w:kern w:val="0"/>
          <w:sz w:val="32"/>
          <w:szCs w:val="32"/>
        </w:rPr>
        <w:t>篇或相关学术会议论文集收录论文</w:t>
      </w:r>
      <w:r>
        <w:rPr>
          <w:rFonts w:ascii="Times New Roman" w:eastAsia="仿宋" w:hAnsi="Times New Roman" w:cs="Times New Roman"/>
          <w:kern w:val="0"/>
          <w:sz w:val="32"/>
          <w:szCs w:val="32"/>
        </w:rPr>
        <w:t>1</w:t>
      </w:r>
      <w:r>
        <w:rPr>
          <w:rFonts w:ascii="Times New Roman" w:eastAsia="仿宋" w:hAnsi="Times New Roman" w:cs="Times New Roman"/>
          <w:kern w:val="0"/>
          <w:sz w:val="32"/>
          <w:szCs w:val="32"/>
        </w:rPr>
        <w:t>篇；或在风景园林学科重要期刊（见附表</w:t>
      </w:r>
      <w:r>
        <w:rPr>
          <w:rFonts w:ascii="Times New Roman" w:eastAsia="仿宋" w:hAnsi="Times New Roman" w:cs="Times New Roman"/>
          <w:kern w:val="0"/>
          <w:sz w:val="32"/>
          <w:szCs w:val="32"/>
        </w:rPr>
        <w:t>1</w:t>
      </w:r>
      <w:r>
        <w:rPr>
          <w:rFonts w:ascii="Times New Roman" w:eastAsia="仿宋" w:hAnsi="Times New Roman" w:cs="Times New Roman"/>
          <w:kern w:val="0"/>
          <w:sz w:val="32"/>
          <w:szCs w:val="32"/>
        </w:rPr>
        <w:t>）发表论文一篇（前三作者）；</w:t>
      </w:r>
      <w:r>
        <w:rPr>
          <w:rFonts w:ascii="Times New Roman" w:eastAsia="仿宋" w:hAnsi="Times New Roman" w:cs="Times New Roman"/>
          <w:sz w:val="32"/>
          <w:szCs w:val="32"/>
          <w:shd w:val="clear" w:color="auto" w:fill="FFFFFF"/>
        </w:rPr>
        <w:t>或在</w:t>
      </w:r>
      <w:r>
        <w:rPr>
          <w:rFonts w:ascii="Times New Roman" w:eastAsia="仿宋" w:hAnsi="Times New Roman" w:cs="Times New Roman"/>
          <w:sz w:val="32"/>
          <w:szCs w:val="32"/>
          <w:shd w:val="clear" w:color="auto" w:fill="FFFFFF"/>
        </w:rPr>
        <w:t>SCI</w:t>
      </w:r>
      <w:r>
        <w:rPr>
          <w:rFonts w:ascii="Times New Roman" w:eastAsia="仿宋" w:hAnsi="Times New Roman" w:cs="Times New Roman" w:hint="eastAsia"/>
          <w:sz w:val="32"/>
          <w:szCs w:val="32"/>
          <w:shd w:val="clear" w:color="auto" w:fill="FFFFFF"/>
        </w:rPr>
        <w:t>/SSCI/A&amp;HCI/C</w:t>
      </w:r>
      <w:r>
        <w:rPr>
          <w:rFonts w:ascii="Times New Roman" w:eastAsia="仿宋" w:hAnsi="Times New Roman" w:cs="Times New Roman"/>
          <w:sz w:val="32"/>
          <w:szCs w:val="32"/>
          <w:shd w:val="clear" w:color="auto" w:fill="FFFFFF"/>
        </w:rPr>
        <w:t>SSCI</w:t>
      </w:r>
      <w:r>
        <w:rPr>
          <w:rFonts w:ascii="Times New Roman" w:eastAsia="仿宋" w:hAnsi="Times New Roman" w:cs="Times New Roman" w:hint="eastAsia"/>
          <w:sz w:val="32"/>
          <w:szCs w:val="32"/>
          <w:shd w:val="clear" w:color="auto" w:fill="FFFFFF"/>
        </w:rPr>
        <w:t>/EI</w:t>
      </w:r>
      <w:r>
        <w:rPr>
          <w:rFonts w:ascii="Times New Roman" w:eastAsia="仿宋" w:hAnsi="Times New Roman" w:cs="Times New Roman"/>
          <w:sz w:val="32"/>
          <w:szCs w:val="32"/>
          <w:shd w:val="clear" w:color="auto" w:fill="FFFFFF"/>
        </w:rPr>
        <w:t>期刊发表学术研究论文</w:t>
      </w:r>
      <w:r>
        <w:rPr>
          <w:rFonts w:ascii="Times New Roman" w:eastAsia="仿宋" w:hAnsi="Times New Roman" w:cs="Times New Roman"/>
          <w:sz w:val="32"/>
          <w:szCs w:val="32"/>
          <w:shd w:val="clear" w:color="auto" w:fill="FFFFFF"/>
        </w:rPr>
        <w:t>1</w:t>
      </w:r>
      <w:r>
        <w:rPr>
          <w:rFonts w:ascii="Times New Roman" w:eastAsia="仿宋" w:hAnsi="Times New Roman" w:cs="Times New Roman"/>
          <w:sz w:val="32"/>
          <w:szCs w:val="32"/>
          <w:shd w:val="clear" w:color="auto" w:fill="FFFFFF"/>
        </w:rPr>
        <w:t>篇</w:t>
      </w:r>
      <w:r>
        <w:rPr>
          <w:rFonts w:ascii="Times New Roman" w:eastAsia="仿宋" w:hAnsi="Times New Roman" w:cs="Times New Roman"/>
          <w:kern w:val="0"/>
          <w:sz w:val="32"/>
          <w:szCs w:val="32"/>
        </w:rPr>
        <w:t>，且排序为前四位（或前五位，其导师须为前四位作者之一）</w:t>
      </w:r>
      <w:r>
        <w:rPr>
          <w:rFonts w:ascii="Times New Roman" w:eastAsia="仿宋" w:hAnsi="Times New Roman" w:cs="Times New Roman" w:hint="eastAsia"/>
          <w:kern w:val="0"/>
          <w:sz w:val="32"/>
          <w:szCs w:val="32"/>
        </w:rPr>
        <w:t>；</w:t>
      </w:r>
    </w:p>
    <w:p w:rsidR="007D1216" w:rsidRDefault="00805B20" w:rsidP="00866D86">
      <w:pPr>
        <w:spacing w:line="560" w:lineRule="exact"/>
        <w:ind w:firstLineChars="200" w:firstLine="640"/>
        <w:textAlignment w:val="baseline"/>
        <w:rPr>
          <w:rFonts w:ascii="Times New Roman" w:eastAsia="仿宋" w:hAnsi="Times New Roman" w:cs="Times New Roman"/>
          <w:kern w:val="0"/>
          <w:sz w:val="32"/>
          <w:szCs w:val="32"/>
        </w:rPr>
      </w:pPr>
      <w:r>
        <w:rPr>
          <w:rFonts w:ascii="Times New Roman" w:eastAsia="仿宋" w:hAnsi="Times New Roman" w:cs="Times New Roman"/>
          <w:kern w:val="0"/>
          <w:sz w:val="32"/>
          <w:szCs w:val="32"/>
        </w:rPr>
        <w:t>2</w:t>
      </w:r>
      <w:r w:rsidR="00790BCD">
        <w:rPr>
          <w:rFonts w:ascii="Times New Roman" w:eastAsia="仿宋" w:hAnsi="Times New Roman" w:cs="Times New Roman"/>
          <w:kern w:val="0"/>
          <w:sz w:val="32"/>
          <w:szCs w:val="32"/>
        </w:rPr>
        <w:t>.</w:t>
      </w:r>
      <w:r w:rsidR="00790BCD">
        <w:rPr>
          <w:rFonts w:ascii="Times New Roman" w:eastAsia="仿宋" w:hAnsi="Times New Roman" w:cs="Times New Roman"/>
          <w:kern w:val="0"/>
          <w:sz w:val="32"/>
          <w:szCs w:val="32"/>
        </w:rPr>
        <w:t>在学期间</w:t>
      </w:r>
      <w:r w:rsidR="00790BCD">
        <w:rPr>
          <w:rFonts w:ascii="Times New Roman" w:eastAsia="仿宋" w:hAnsi="Times New Roman" w:cs="Times New Roman" w:hint="eastAsia"/>
          <w:kern w:val="0"/>
          <w:sz w:val="32"/>
          <w:szCs w:val="32"/>
        </w:rPr>
        <w:t>，</w:t>
      </w:r>
      <w:proofErr w:type="gramStart"/>
      <w:r w:rsidR="00790BCD">
        <w:rPr>
          <w:rFonts w:ascii="Times New Roman" w:eastAsia="仿宋" w:hAnsi="Times New Roman" w:cs="Times New Roman"/>
          <w:kern w:val="0"/>
          <w:sz w:val="32"/>
          <w:szCs w:val="32"/>
        </w:rPr>
        <w:t>须</w:t>
      </w:r>
      <w:r w:rsidR="00790BCD">
        <w:rPr>
          <w:rFonts w:ascii="Times New Roman" w:eastAsia="仿宋" w:hAnsi="Times New Roman" w:cs="Times New Roman" w:hint="eastAsia"/>
          <w:kern w:val="0"/>
          <w:sz w:val="32"/>
          <w:szCs w:val="32"/>
        </w:rPr>
        <w:t>以前二</w:t>
      </w:r>
      <w:r w:rsidR="00790BCD">
        <w:rPr>
          <w:rFonts w:ascii="Times New Roman" w:eastAsia="仿宋" w:hAnsi="Times New Roman" w:cs="Times New Roman"/>
          <w:kern w:val="0"/>
          <w:sz w:val="32"/>
          <w:szCs w:val="32"/>
        </w:rPr>
        <w:t>完成</w:t>
      </w:r>
      <w:proofErr w:type="gramEnd"/>
      <w:r w:rsidR="00790BCD">
        <w:rPr>
          <w:rFonts w:ascii="Times New Roman" w:eastAsia="仿宋" w:hAnsi="Times New Roman" w:cs="Times New Roman"/>
          <w:kern w:val="0"/>
          <w:sz w:val="32"/>
          <w:szCs w:val="32"/>
        </w:rPr>
        <w:t>人参加至少一次</w:t>
      </w:r>
      <w:r w:rsidR="00790BCD">
        <w:rPr>
          <w:rFonts w:ascii="Times New Roman" w:eastAsia="仿宋" w:hAnsi="Times New Roman" w:cs="Times New Roman" w:hint="eastAsia"/>
          <w:kern w:val="0"/>
          <w:sz w:val="32"/>
          <w:szCs w:val="32"/>
        </w:rPr>
        <w:t>、或第三及以后位次完成人参加至少两次</w:t>
      </w:r>
      <w:r w:rsidR="00790BCD">
        <w:rPr>
          <w:rFonts w:ascii="Times New Roman" w:eastAsia="仿宋" w:hAnsi="Times New Roman" w:cs="Times New Roman"/>
          <w:kern w:val="0"/>
          <w:sz w:val="32"/>
          <w:szCs w:val="32"/>
        </w:rPr>
        <w:t>学科专业认定的设计竞赛（见附表</w:t>
      </w:r>
      <w:r w:rsidR="00554EBC">
        <w:rPr>
          <w:rFonts w:ascii="Times New Roman" w:eastAsia="仿宋" w:hAnsi="Times New Roman" w:cs="Times New Roman"/>
          <w:kern w:val="0"/>
          <w:sz w:val="32"/>
          <w:szCs w:val="32"/>
        </w:rPr>
        <w:t>2</w:t>
      </w:r>
      <w:r w:rsidR="00790BCD">
        <w:rPr>
          <w:rFonts w:ascii="Times New Roman" w:eastAsia="仿宋" w:hAnsi="Times New Roman" w:cs="Times New Roman" w:hint="eastAsia"/>
          <w:kern w:val="0"/>
          <w:sz w:val="32"/>
          <w:szCs w:val="32"/>
        </w:rPr>
        <w:t>-</w:t>
      </w:r>
      <w:r w:rsidR="00554EBC">
        <w:rPr>
          <w:rFonts w:ascii="Times New Roman" w:eastAsia="仿宋" w:hAnsi="Times New Roman" w:cs="Times New Roman"/>
          <w:kern w:val="0"/>
          <w:sz w:val="32"/>
          <w:szCs w:val="32"/>
        </w:rPr>
        <w:t>3</w:t>
      </w:r>
      <w:r w:rsidR="00790BCD">
        <w:rPr>
          <w:rFonts w:ascii="Times New Roman" w:eastAsia="仿宋" w:hAnsi="Times New Roman" w:cs="Times New Roman"/>
          <w:kern w:val="0"/>
          <w:sz w:val="32"/>
          <w:szCs w:val="32"/>
        </w:rPr>
        <w:t>），并提交竞赛作品成果及接收证明材料（对方确认接收回执或交款凭据）</w:t>
      </w:r>
      <w:r w:rsidR="00790BCD">
        <w:rPr>
          <w:rFonts w:ascii="Times New Roman" w:eastAsia="仿宋" w:hAnsi="Times New Roman" w:cs="Times New Roman" w:hint="eastAsia"/>
          <w:kern w:val="0"/>
          <w:sz w:val="32"/>
          <w:szCs w:val="32"/>
        </w:rPr>
        <w:t>；</w:t>
      </w:r>
    </w:p>
    <w:p w:rsidR="007D1216" w:rsidRDefault="00805B20" w:rsidP="00866D86">
      <w:pPr>
        <w:spacing w:line="560" w:lineRule="exact"/>
        <w:ind w:firstLineChars="200" w:firstLine="640"/>
        <w:textAlignment w:val="baseline"/>
        <w:rPr>
          <w:rFonts w:ascii="Times New Roman" w:eastAsia="仿宋" w:hAnsi="Times New Roman" w:cs="Times New Roman"/>
          <w:kern w:val="0"/>
          <w:sz w:val="32"/>
          <w:szCs w:val="32"/>
        </w:rPr>
      </w:pPr>
      <w:r>
        <w:rPr>
          <w:rFonts w:ascii="Times New Roman" w:eastAsia="仿宋" w:hAnsi="Times New Roman" w:cs="Times New Roman"/>
          <w:kern w:val="0"/>
          <w:sz w:val="32"/>
          <w:szCs w:val="32"/>
        </w:rPr>
        <w:t>3</w:t>
      </w:r>
      <w:r w:rsidR="00790BCD">
        <w:rPr>
          <w:rFonts w:ascii="Times New Roman" w:eastAsia="仿宋" w:hAnsi="Times New Roman" w:cs="Times New Roman"/>
          <w:kern w:val="0"/>
          <w:sz w:val="32"/>
          <w:szCs w:val="32"/>
        </w:rPr>
        <w:t>.</w:t>
      </w:r>
      <w:r w:rsidR="00790BCD">
        <w:rPr>
          <w:rFonts w:ascii="Times New Roman" w:eastAsia="仿宋" w:hAnsi="Times New Roman" w:cs="Times New Roman"/>
          <w:sz w:val="32"/>
          <w:szCs w:val="32"/>
          <w:shd w:val="clear" w:color="auto" w:fill="FFFFFF"/>
        </w:rPr>
        <w:t>授权国家发明专利或软件著作权</w:t>
      </w:r>
      <w:r w:rsidR="00790BCD">
        <w:rPr>
          <w:rFonts w:ascii="Times New Roman" w:eastAsia="仿宋" w:hAnsi="Times New Roman" w:cs="Times New Roman"/>
          <w:sz w:val="32"/>
          <w:szCs w:val="32"/>
          <w:shd w:val="clear" w:color="auto" w:fill="FFFFFF"/>
        </w:rPr>
        <w:t>1</w:t>
      </w:r>
      <w:r w:rsidR="00790BCD">
        <w:rPr>
          <w:rFonts w:ascii="Times New Roman" w:eastAsia="仿宋" w:hAnsi="Times New Roman" w:cs="Times New Roman"/>
          <w:sz w:val="32"/>
          <w:szCs w:val="32"/>
          <w:shd w:val="clear" w:color="auto" w:fill="FFFFFF"/>
        </w:rPr>
        <w:t>项</w:t>
      </w:r>
      <w:r w:rsidR="00790BCD">
        <w:rPr>
          <w:rFonts w:ascii="Times New Roman" w:eastAsia="仿宋" w:hAnsi="Times New Roman" w:cs="Times New Roman"/>
          <w:sz w:val="32"/>
          <w:szCs w:val="32"/>
          <w:shd w:val="clear" w:color="auto" w:fill="FFFFFF"/>
        </w:rPr>
        <w:t xml:space="preserve"> (</w:t>
      </w:r>
      <w:r w:rsidR="00790BCD">
        <w:rPr>
          <w:rFonts w:ascii="Times New Roman" w:eastAsia="仿宋" w:hAnsi="Times New Roman" w:cs="Times New Roman"/>
          <w:sz w:val="32"/>
          <w:szCs w:val="32"/>
        </w:rPr>
        <w:t>前五完成人</w:t>
      </w:r>
      <w:r w:rsidR="00790BCD">
        <w:rPr>
          <w:rFonts w:ascii="Times New Roman" w:eastAsia="仿宋" w:hAnsi="Times New Roman" w:cs="Times New Roman"/>
          <w:sz w:val="32"/>
          <w:szCs w:val="32"/>
          <w:shd w:val="clear" w:color="auto" w:fill="FFFFFF"/>
        </w:rPr>
        <w:t>），且成果转化</w:t>
      </w:r>
      <w:r w:rsidR="00790BCD">
        <w:rPr>
          <w:rFonts w:ascii="Times New Roman" w:eastAsia="仿宋" w:hAnsi="Times New Roman" w:cs="Times New Roman"/>
          <w:sz w:val="32"/>
          <w:szCs w:val="32"/>
          <w:shd w:val="clear" w:color="auto" w:fill="FFFFFF"/>
        </w:rPr>
        <w:t>5</w:t>
      </w:r>
      <w:r w:rsidR="00790BCD">
        <w:rPr>
          <w:rFonts w:ascii="Times New Roman" w:eastAsia="仿宋" w:hAnsi="Times New Roman" w:cs="Times New Roman"/>
          <w:sz w:val="32"/>
          <w:szCs w:val="32"/>
          <w:shd w:val="clear" w:color="auto" w:fill="FFFFFF"/>
        </w:rPr>
        <w:t>万</w:t>
      </w:r>
      <w:r w:rsidR="00790BCD">
        <w:rPr>
          <w:rFonts w:ascii="Times New Roman" w:eastAsia="仿宋" w:hAnsi="Times New Roman" w:cs="Times New Roman" w:hint="eastAsia"/>
          <w:sz w:val="32"/>
          <w:szCs w:val="32"/>
          <w:shd w:val="clear" w:color="auto" w:fill="FFFFFF"/>
        </w:rPr>
        <w:t>元</w:t>
      </w:r>
      <w:r w:rsidR="00790BCD">
        <w:rPr>
          <w:rFonts w:ascii="Times New Roman" w:eastAsia="仿宋" w:hAnsi="Times New Roman" w:cs="Times New Roman"/>
          <w:sz w:val="32"/>
          <w:szCs w:val="32"/>
          <w:shd w:val="clear" w:color="auto" w:fill="FFFFFF"/>
        </w:rPr>
        <w:t>以上</w:t>
      </w:r>
      <w:r w:rsidR="00790BCD">
        <w:rPr>
          <w:rFonts w:ascii="Times New Roman" w:eastAsia="仿宋" w:hAnsi="Times New Roman" w:cs="Times New Roman" w:hint="eastAsia"/>
          <w:sz w:val="32"/>
          <w:szCs w:val="32"/>
          <w:shd w:val="clear" w:color="auto" w:fill="FFFFFF"/>
        </w:rPr>
        <w:t>；</w:t>
      </w:r>
    </w:p>
    <w:p w:rsidR="00866D86" w:rsidRDefault="00790BCD" w:rsidP="00866D86">
      <w:pPr>
        <w:spacing w:line="560" w:lineRule="exact"/>
        <w:ind w:firstLineChars="200" w:firstLine="643"/>
        <w:textAlignment w:val="baseline"/>
        <w:rPr>
          <w:rFonts w:ascii="Times New Roman" w:eastAsia="仿宋" w:hAnsi="Times New Roman" w:cs="Times New Roman"/>
          <w:sz w:val="32"/>
          <w:szCs w:val="32"/>
        </w:rPr>
      </w:pPr>
      <w:r>
        <w:rPr>
          <w:rFonts w:ascii="Times New Roman" w:eastAsia="仿宋" w:hAnsi="Times New Roman" w:cs="Times New Roman"/>
          <w:b/>
          <w:bCs/>
          <w:kern w:val="0"/>
          <w:sz w:val="32"/>
          <w:szCs w:val="32"/>
        </w:rPr>
        <w:t>学术成果署名要求：</w:t>
      </w:r>
      <w:r>
        <w:rPr>
          <w:rFonts w:ascii="Times New Roman" w:eastAsia="仿宋" w:hAnsi="Times New Roman" w:cs="Times New Roman"/>
          <w:sz w:val="32"/>
          <w:szCs w:val="32"/>
        </w:rPr>
        <w:t>学术成果必须是研究生攻读相应学位期间在导师指导下完成，以西北农林科技大学为第一署名单位发表或获得</w:t>
      </w:r>
      <w:bookmarkStart w:id="1" w:name="_GoBack"/>
      <w:bookmarkEnd w:id="1"/>
      <w:r>
        <w:rPr>
          <w:rFonts w:ascii="Times New Roman" w:eastAsia="仿宋" w:hAnsi="Times New Roman" w:cs="Times New Roman"/>
          <w:sz w:val="32"/>
          <w:szCs w:val="32"/>
        </w:rPr>
        <w:t>。申请者</w:t>
      </w:r>
      <w:r>
        <w:rPr>
          <w:rFonts w:ascii="Times New Roman" w:eastAsia="仿宋" w:hAnsi="Times New Roman" w:cs="Times New Roman" w:hint="eastAsia"/>
          <w:sz w:val="32"/>
          <w:szCs w:val="32"/>
        </w:rPr>
        <w:t>学术</w:t>
      </w:r>
      <w:r>
        <w:rPr>
          <w:rFonts w:ascii="Times New Roman" w:eastAsia="仿宋" w:hAnsi="Times New Roman" w:cs="Times New Roman"/>
          <w:sz w:val="32"/>
          <w:szCs w:val="32"/>
        </w:rPr>
        <w:t>论文</w:t>
      </w:r>
      <w:r>
        <w:rPr>
          <w:rFonts w:ascii="Times New Roman" w:eastAsia="仿宋" w:hAnsi="Times New Roman" w:cs="Times New Roman" w:hint="eastAsia"/>
          <w:sz w:val="32"/>
          <w:szCs w:val="32"/>
        </w:rPr>
        <w:t>是</w:t>
      </w:r>
      <w:r>
        <w:rPr>
          <w:rFonts w:ascii="Times New Roman" w:eastAsia="仿宋" w:hAnsi="Times New Roman" w:cs="Times New Roman"/>
          <w:sz w:val="32"/>
          <w:szCs w:val="32"/>
        </w:rPr>
        <w:t>与学位论文研究内容相关</w:t>
      </w:r>
      <w:r>
        <w:rPr>
          <w:rFonts w:ascii="Times New Roman" w:eastAsia="仿宋" w:hAnsi="Times New Roman" w:cs="Times New Roman" w:hint="eastAsia"/>
          <w:sz w:val="32"/>
          <w:szCs w:val="32"/>
        </w:rPr>
        <w:t>，且</w:t>
      </w:r>
      <w:r>
        <w:rPr>
          <w:rFonts w:ascii="Times New Roman" w:eastAsia="仿宋" w:hAnsi="Times New Roman" w:cs="Times New Roman"/>
          <w:sz w:val="32"/>
          <w:szCs w:val="32"/>
        </w:rPr>
        <w:t>导师或导师团队成员为通讯作者的学术研究论文。</w:t>
      </w:r>
    </w:p>
    <w:p w:rsidR="00866D86" w:rsidRDefault="00866D86">
      <w:pPr>
        <w:widowControl/>
        <w:jc w:val="left"/>
        <w:rPr>
          <w:rFonts w:ascii="Times New Roman" w:eastAsia="仿宋" w:hAnsi="Times New Roman" w:cs="Times New Roman"/>
          <w:sz w:val="32"/>
          <w:szCs w:val="32"/>
        </w:rPr>
      </w:pPr>
      <w:r>
        <w:rPr>
          <w:rFonts w:ascii="Times New Roman" w:eastAsia="仿宋" w:hAnsi="Times New Roman" w:cs="Times New Roman"/>
          <w:sz w:val="32"/>
          <w:szCs w:val="32"/>
        </w:rPr>
        <w:br w:type="page"/>
      </w:r>
    </w:p>
    <w:p w:rsidR="007D1216" w:rsidRDefault="00790BCD">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lastRenderedPageBreak/>
        <w:t>附表1：风景园林学科补充期刊</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3"/>
        <w:gridCol w:w="2075"/>
        <w:gridCol w:w="3774"/>
        <w:gridCol w:w="2746"/>
      </w:tblGrid>
      <w:tr w:rsidR="007D1216">
        <w:trPr>
          <w:trHeight w:val="539"/>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2075"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期刊名称</w:t>
            </w:r>
          </w:p>
        </w:tc>
        <w:tc>
          <w:tcPr>
            <w:tcW w:w="3774"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主办单位</w:t>
            </w:r>
          </w:p>
        </w:tc>
        <w:tc>
          <w:tcPr>
            <w:tcW w:w="2746"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刊号</w:t>
            </w:r>
          </w:p>
        </w:tc>
      </w:tr>
      <w:tr w:rsidR="007D1216">
        <w:trPr>
          <w:trHeight w:val="535"/>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w:t>
            </w:r>
          </w:p>
        </w:tc>
        <w:tc>
          <w:tcPr>
            <w:tcW w:w="207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中国园林</w:t>
            </w:r>
          </w:p>
        </w:tc>
        <w:tc>
          <w:tcPr>
            <w:tcW w:w="3774"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w:t>
            </w:r>
          </w:p>
        </w:tc>
        <w:tc>
          <w:tcPr>
            <w:tcW w:w="2746"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楷体" w:hAnsi="Times New Roman" w:cs="Times New Roman"/>
                <w:sz w:val="24"/>
                <w:szCs w:val="24"/>
              </w:rPr>
            </w:pPr>
            <w:r>
              <w:rPr>
                <w:rFonts w:ascii="Times New Roman" w:eastAsia="宋体" w:hAnsi="Times New Roman" w:cs="Times New Roman"/>
                <w:color w:val="333333"/>
                <w:sz w:val="24"/>
                <w:szCs w:val="24"/>
                <w:shd w:val="clear" w:color="auto" w:fill="FFFFFF"/>
              </w:rPr>
              <w:t>11-2165/TU</w:t>
            </w:r>
          </w:p>
        </w:tc>
      </w:tr>
      <w:tr w:rsidR="007D1216">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207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风景园林</w:t>
            </w:r>
          </w:p>
        </w:tc>
        <w:tc>
          <w:tcPr>
            <w:tcW w:w="3774"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中国风景园林学会、北京林业大学</w:t>
            </w:r>
          </w:p>
        </w:tc>
        <w:tc>
          <w:tcPr>
            <w:tcW w:w="2746"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楷体" w:hAnsi="Times New Roman" w:cs="Times New Roman"/>
                <w:sz w:val="24"/>
                <w:szCs w:val="24"/>
              </w:rPr>
            </w:pPr>
            <w:r>
              <w:rPr>
                <w:rFonts w:ascii="Times New Roman" w:eastAsia="宋体" w:hAnsi="Times New Roman" w:cs="Times New Roman"/>
                <w:color w:val="333333"/>
                <w:sz w:val="24"/>
                <w:szCs w:val="24"/>
                <w:shd w:val="clear" w:color="auto" w:fill="FFFFFF"/>
              </w:rPr>
              <w:t>11-5366/S</w:t>
            </w:r>
          </w:p>
        </w:tc>
      </w:tr>
      <w:tr w:rsidR="007D1216">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3</w:t>
            </w:r>
          </w:p>
        </w:tc>
        <w:tc>
          <w:tcPr>
            <w:tcW w:w="207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古建园林技术</w:t>
            </w:r>
          </w:p>
        </w:tc>
        <w:tc>
          <w:tcPr>
            <w:tcW w:w="3774"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北京古代建筑工程公司</w:t>
            </w:r>
          </w:p>
        </w:tc>
        <w:tc>
          <w:tcPr>
            <w:tcW w:w="2746"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楷体" w:hAnsi="Times New Roman" w:cs="Times New Roman"/>
                <w:sz w:val="24"/>
                <w:szCs w:val="24"/>
              </w:rPr>
            </w:pPr>
            <w:r>
              <w:rPr>
                <w:rFonts w:ascii="Times New Roman" w:eastAsia="宋体" w:hAnsi="Times New Roman" w:cs="Times New Roman"/>
                <w:color w:val="333333"/>
                <w:sz w:val="24"/>
                <w:szCs w:val="24"/>
                <w:shd w:val="clear" w:color="auto" w:fill="FFFFFF"/>
              </w:rPr>
              <w:t>11-2173/TU</w:t>
            </w:r>
          </w:p>
        </w:tc>
      </w:tr>
      <w:tr w:rsidR="007D1216">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207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城市规划</w:t>
            </w:r>
          </w:p>
        </w:tc>
        <w:tc>
          <w:tcPr>
            <w:tcW w:w="3774"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中国城市规划学会</w:t>
            </w:r>
          </w:p>
        </w:tc>
        <w:tc>
          <w:tcPr>
            <w:tcW w:w="2746"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楷体" w:hAnsi="Times New Roman" w:cs="Times New Roman"/>
                <w:sz w:val="24"/>
                <w:szCs w:val="24"/>
              </w:rPr>
            </w:pPr>
            <w:r>
              <w:rPr>
                <w:rFonts w:ascii="Times New Roman" w:eastAsia="楷体" w:hAnsi="Times New Roman" w:cs="Times New Roman"/>
                <w:sz w:val="24"/>
                <w:szCs w:val="24"/>
              </w:rPr>
              <w:t>11-2378/TU</w:t>
            </w:r>
          </w:p>
        </w:tc>
      </w:tr>
      <w:tr w:rsidR="007D1216">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5</w:t>
            </w:r>
          </w:p>
        </w:tc>
        <w:tc>
          <w:tcPr>
            <w:tcW w:w="207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规划师</w:t>
            </w:r>
          </w:p>
        </w:tc>
        <w:tc>
          <w:tcPr>
            <w:tcW w:w="3774"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广西期刊传媒集团有限公司</w:t>
            </w:r>
          </w:p>
        </w:tc>
        <w:tc>
          <w:tcPr>
            <w:tcW w:w="2746"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楷体" w:hAnsi="Times New Roman" w:cs="Times New Roman"/>
                <w:sz w:val="24"/>
                <w:szCs w:val="24"/>
              </w:rPr>
            </w:pPr>
            <w:r>
              <w:rPr>
                <w:rFonts w:ascii="Times New Roman" w:eastAsia="楷体" w:hAnsi="Times New Roman" w:cs="Times New Roman"/>
                <w:sz w:val="24"/>
                <w:szCs w:val="24"/>
              </w:rPr>
              <w:t>45-1210/TU</w:t>
            </w:r>
          </w:p>
        </w:tc>
      </w:tr>
      <w:tr w:rsidR="007D1216">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207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国际城市规划</w:t>
            </w:r>
          </w:p>
        </w:tc>
        <w:tc>
          <w:tcPr>
            <w:tcW w:w="3774"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中国城市规划设计研究院</w:t>
            </w:r>
          </w:p>
        </w:tc>
        <w:tc>
          <w:tcPr>
            <w:tcW w:w="2746"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楷体" w:hAnsi="Times New Roman" w:cs="Times New Roman"/>
                <w:sz w:val="24"/>
                <w:szCs w:val="24"/>
              </w:rPr>
            </w:pPr>
            <w:r>
              <w:rPr>
                <w:rFonts w:ascii="Times New Roman" w:eastAsia="楷体" w:hAnsi="Times New Roman" w:cs="Times New Roman"/>
                <w:sz w:val="24"/>
                <w:szCs w:val="24"/>
              </w:rPr>
              <w:t>11-5583/TU</w:t>
            </w:r>
          </w:p>
        </w:tc>
      </w:tr>
      <w:tr w:rsidR="007D1216">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207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城市规划学刊</w:t>
            </w:r>
          </w:p>
        </w:tc>
        <w:tc>
          <w:tcPr>
            <w:tcW w:w="3774"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同济大学建筑与城市规划学院</w:t>
            </w:r>
          </w:p>
        </w:tc>
        <w:tc>
          <w:tcPr>
            <w:tcW w:w="2746"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楷体" w:hAnsi="Times New Roman" w:cs="Times New Roman"/>
                <w:sz w:val="24"/>
                <w:szCs w:val="24"/>
              </w:rPr>
            </w:pPr>
            <w:r>
              <w:rPr>
                <w:rFonts w:ascii="Times New Roman" w:eastAsia="楷体" w:hAnsi="Times New Roman" w:cs="Times New Roman"/>
                <w:sz w:val="24"/>
                <w:szCs w:val="24"/>
              </w:rPr>
              <w:t>31-1938/TU</w:t>
            </w:r>
          </w:p>
        </w:tc>
      </w:tr>
      <w:tr w:rsidR="007D1216">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207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建筑学报</w:t>
            </w:r>
          </w:p>
        </w:tc>
        <w:tc>
          <w:tcPr>
            <w:tcW w:w="3774"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w:t>
            </w:r>
          </w:p>
        </w:tc>
        <w:tc>
          <w:tcPr>
            <w:tcW w:w="2746"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楷体" w:hAnsi="Times New Roman" w:cs="Times New Roman"/>
                <w:sz w:val="24"/>
                <w:szCs w:val="24"/>
              </w:rPr>
            </w:pPr>
            <w:r>
              <w:rPr>
                <w:rFonts w:ascii="Times New Roman" w:eastAsia="楷体" w:hAnsi="Times New Roman" w:cs="Times New Roman"/>
                <w:sz w:val="24"/>
                <w:szCs w:val="24"/>
              </w:rPr>
              <w:t>11-1930/TU</w:t>
            </w:r>
          </w:p>
        </w:tc>
      </w:tr>
      <w:tr w:rsidR="007D1216">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9</w:t>
            </w:r>
          </w:p>
        </w:tc>
        <w:tc>
          <w:tcPr>
            <w:tcW w:w="207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世界建筑</w:t>
            </w:r>
          </w:p>
        </w:tc>
        <w:tc>
          <w:tcPr>
            <w:tcW w:w="3774"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清华大学建筑学院</w:t>
            </w:r>
          </w:p>
        </w:tc>
        <w:tc>
          <w:tcPr>
            <w:tcW w:w="2746"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楷体" w:hAnsi="Times New Roman" w:cs="Times New Roman"/>
                <w:sz w:val="24"/>
                <w:szCs w:val="24"/>
              </w:rPr>
            </w:pPr>
            <w:r>
              <w:rPr>
                <w:rFonts w:ascii="Times New Roman" w:eastAsia="楷体" w:hAnsi="Times New Roman" w:cs="Times New Roman"/>
                <w:sz w:val="24"/>
                <w:szCs w:val="24"/>
              </w:rPr>
              <w:t>11-1847/TU</w:t>
            </w:r>
          </w:p>
        </w:tc>
      </w:tr>
      <w:tr w:rsidR="007D1216">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10</w:t>
            </w:r>
          </w:p>
        </w:tc>
        <w:tc>
          <w:tcPr>
            <w:tcW w:w="207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华中建筑</w:t>
            </w:r>
          </w:p>
        </w:tc>
        <w:tc>
          <w:tcPr>
            <w:tcW w:w="3774"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中南建筑设计院、湖北省土木建筑学会</w:t>
            </w:r>
          </w:p>
        </w:tc>
        <w:tc>
          <w:tcPr>
            <w:tcW w:w="2746"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楷体" w:hAnsi="Times New Roman" w:cs="Times New Roman"/>
                <w:sz w:val="24"/>
                <w:szCs w:val="24"/>
              </w:rPr>
            </w:pPr>
            <w:r>
              <w:rPr>
                <w:rFonts w:ascii="Times New Roman" w:eastAsia="楷体" w:hAnsi="Times New Roman" w:cs="Times New Roman"/>
                <w:sz w:val="24"/>
                <w:szCs w:val="24"/>
              </w:rPr>
              <w:t>42-1228/TU</w:t>
            </w:r>
          </w:p>
        </w:tc>
      </w:tr>
      <w:tr w:rsidR="007D1216">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11</w:t>
            </w:r>
          </w:p>
        </w:tc>
        <w:tc>
          <w:tcPr>
            <w:tcW w:w="207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南方建筑</w:t>
            </w:r>
          </w:p>
        </w:tc>
        <w:tc>
          <w:tcPr>
            <w:tcW w:w="3774"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华南理工大学建筑学院</w:t>
            </w:r>
          </w:p>
        </w:tc>
        <w:tc>
          <w:tcPr>
            <w:tcW w:w="2746"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楷体" w:hAnsi="Times New Roman" w:cs="Times New Roman"/>
                <w:sz w:val="24"/>
                <w:szCs w:val="24"/>
              </w:rPr>
            </w:pPr>
            <w:r>
              <w:rPr>
                <w:rFonts w:ascii="Times New Roman" w:eastAsia="楷体" w:hAnsi="Times New Roman" w:cs="Times New Roman"/>
                <w:sz w:val="24"/>
                <w:szCs w:val="24"/>
              </w:rPr>
              <w:t>44-1263/TU</w:t>
            </w:r>
          </w:p>
        </w:tc>
      </w:tr>
      <w:tr w:rsidR="007D1216">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12</w:t>
            </w:r>
          </w:p>
        </w:tc>
        <w:tc>
          <w:tcPr>
            <w:tcW w:w="207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城市问题</w:t>
            </w:r>
          </w:p>
        </w:tc>
        <w:tc>
          <w:tcPr>
            <w:tcW w:w="3774"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北京市社会科学院</w:t>
            </w:r>
          </w:p>
        </w:tc>
        <w:tc>
          <w:tcPr>
            <w:tcW w:w="2746"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楷体" w:hAnsi="Times New Roman" w:cs="Times New Roman"/>
                <w:sz w:val="24"/>
                <w:szCs w:val="24"/>
              </w:rPr>
            </w:pPr>
            <w:r>
              <w:rPr>
                <w:rFonts w:ascii="Times New Roman" w:eastAsia="楷体" w:hAnsi="Times New Roman" w:cs="Times New Roman"/>
                <w:sz w:val="24"/>
                <w:szCs w:val="24"/>
              </w:rPr>
              <w:t>11-1119/C</w:t>
            </w:r>
          </w:p>
        </w:tc>
      </w:tr>
      <w:tr w:rsidR="007D1216">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13</w:t>
            </w:r>
          </w:p>
        </w:tc>
        <w:tc>
          <w:tcPr>
            <w:tcW w:w="207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城市发展研究</w:t>
            </w:r>
          </w:p>
        </w:tc>
        <w:tc>
          <w:tcPr>
            <w:tcW w:w="3774"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中国城市科学研究会</w:t>
            </w:r>
          </w:p>
        </w:tc>
        <w:tc>
          <w:tcPr>
            <w:tcW w:w="2746"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楷体" w:hAnsi="Times New Roman" w:cs="Times New Roman"/>
                <w:sz w:val="24"/>
                <w:szCs w:val="24"/>
              </w:rPr>
            </w:pPr>
            <w:r>
              <w:rPr>
                <w:rFonts w:ascii="Times New Roman" w:eastAsia="楷体" w:hAnsi="Times New Roman" w:cs="Times New Roman"/>
                <w:sz w:val="24"/>
                <w:szCs w:val="24"/>
              </w:rPr>
              <w:t>11-3504/TU</w:t>
            </w:r>
          </w:p>
        </w:tc>
      </w:tr>
      <w:tr w:rsidR="007D1216">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14</w:t>
            </w:r>
          </w:p>
        </w:tc>
        <w:tc>
          <w:tcPr>
            <w:tcW w:w="207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现代城市研究</w:t>
            </w:r>
          </w:p>
        </w:tc>
        <w:tc>
          <w:tcPr>
            <w:tcW w:w="3774"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南京城市科学研究会</w:t>
            </w:r>
          </w:p>
        </w:tc>
        <w:tc>
          <w:tcPr>
            <w:tcW w:w="2746"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楷体" w:hAnsi="Times New Roman" w:cs="Times New Roman"/>
                <w:sz w:val="24"/>
                <w:szCs w:val="24"/>
              </w:rPr>
            </w:pPr>
            <w:r>
              <w:rPr>
                <w:rFonts w:ascii="Times New Roman" w:eastAsia="楷体" w:hAnsi="Times New Roman" w:cs="Times New Roman"/>
                <w:sz w:val="24"/>
                <w:szCs w:val="24"/>
              </w:rPr>
              <w:t>32-1612/TU</w:t>
            </w:r>
          </w:p>
        </w:tc>
      </w:tr>
      <w:tr w:rsidR="007D1216">
        <w:trPr>
          <w:trHeight w:val="530"/>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15</w:t>
            </w:r>
          </w:p>
        </w:tc>
        <w:tc>
          <w:tcPr>
            <w:tcW w:w="207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小城镇建设</w:t>
            </w:r>
          </w:p>
        </w:tc>
        <w:tc>
          <w:tcPr>
            <w:tcW w:w="3774"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中国建筑设计研究院</w:t>
            </w:r>
          </w:p>
        </w:tc>
        <w:tc>
          <w:tcPr>
            <w:tcW w:w="2746"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楷体" w:hAnsi="Times New Roman" w:cs="Times New Roman"/>
                <w:sz w:val="24"/>
                <w:szCs w:val="24"/>
              </w:rPr>
            </w:pPr>
            <w:r>
              <w:rPr>
                <w:rFonts w:ascii="Times New Roman" w:eastAsia="楷体" w:hAnsi="Times New Roman" w:cs="Times New Roman"/>
                <w:sz w:val="24"/>
                <w:szCs w:val="24"/>
              </w:rPr>
              <w:t>11-4418/TU</w:t>
            </w:r>
          </w:p>
        </w:tc>
      </w:tr>
      <w:tr w:rsidR="007D1216">
        <w:trPr>
          <w:trHeight w:val="612"/>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16</w:t>
            </w:r>
          </w:p>
        </w:tc>
        <w:tc>
          <w:tcPr>
            <w:tcW w:w="207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中国城市林业</w:t>
            </w:r>
          </w:p>
        </w:tc>
        <w:tc>
          <w:tcPr>
            <w:tcW w:w="3774"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中国林业科学研究院</w:t>
            </w:r>
          </w:p>
        </w:tc>
        <w:tc>
          <w:tcPr>
            <w:tcW w:w="2746"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楷体" w:hAnsi="Times New Roman" w:cs="Times New Roman"/>
                <w:sz w:val="24"/>
                <w:szCs w:val="24"/>
              </w:rPr>
            </w:pPr>
            <w:r>
              <w:rPr>
                <w:rFonts w:ascii="Times New Roman" w:eastAsia="楷体" w:hAnsi="Times New Roman" w:cs="Times New Roman"/>
                <w:sz w:val="24"/>
                <w:szCs w:val="24"/>
              </w:rPr>
              <w:t>11-5061/S</w:t>
            </w:r>
          </w:p>
        </w:tc>
      </w:tr>
      <w:tr w:rsidR="007D1216">
        <w:trPr>
          <w:trHeight w:val="539"/>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17</w:t>
            </w:r>
          </w:p>
        </w:tc>
        <w:tc>
          <w:tcPr>
            <w:tcW w:w="207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园林</w:t>
            </w:r>
          </w:p>
        </w:tc>
        <w:tc>
          <w:tcPr>
            <w:tcW w:w="3774"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上海市园林科学规划研究院</w:t>
            </w:r>
            <w:r>
              <w:rPr>
                <w:rFonts w:ascii="Times New Roman" w:eastAsia="仿宋" w:hAnsi="Times New Roman" w:cs="Times New Roman" w:hint="eastAsia"/>
                <w:sz w:val="24"/>
                <w:szCs w:val="24"/>
              </w:rPr>
              <w:t>、</w:t>
            </w:r>
            <w:r>
              <w:rPr>
                <w:rFonts w:ascii="Times New Roman" w:eastAsia="仿宋" w:hAnsi="Times New Roman" w:cs="Times New Roman"/>
                <w:sz w:val="24"/>
                <w:szCs w:val="24"/>
              </w:rPr>
              <w:t>中国风景园林学会</w:t>
            </w:r>
          </w:p>
        </w:tc>
        <w:tc>
          <w:tcPr>
            <w:tcW w:w="2746"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楷体" w:hAnsi="Times New Roman" w:cs="Times New Roman"/>
                <w:sz w:val="24"/>
                <w:szCs w:val="24"/>
              </w:rPr>
            </w:pPr>
            <w:r>
              <w:rPr>
                <w:rFonts w:ascii="Times New Roman" w:eastAsia="楷体" w:hAnsi="Times New Roman" w:cs="Times New Roman"/>
                <w:sz w:val="24"/>
                <w:szCs w:val="24"/>
              </w:rPr>
              <w:t>31-1118/S</w:t>
            </w:r>
          </w:p>
        </w:tc>
      </w:tr>
      <w:tr w:rsidR="007D1216">
        <w:trPr>
          <w:trHeight w:val="539"/>
          <w:jc w:val="center"/>
        </w:trPr>
        <w:tc>
          <w:tcPr>
            <w:tcW w:w="783"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18</w:t>
            </w:r>
          </w:p>
        </w:tc>
        <w:tc>
          <w:tcPr>
            <w:tcW w:w="207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风景园林学年会会议论文集</w:t>
            </w:r>
          </w:p>
        </w:tc>
        <w:tc>
          <w:tcPr>
            <w:tcW w:w="3774"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w:t>
            </w:r>
          </w:p>
        </w:tc>
        <w:tc>
          <w:tcPr>
            <w:tcW w:w="2746" w:type="dxa"/>
            <w:tcBorders>
              <w:top w:val="single" w:sz="4" w:space="0" w:color="auto"/>
              <w:left w:val="nil"/>
              <w:bottom w:val="single" w:sz="4" w:space="0" w:color="auto"/>
              <w:right w:val="single" w:sz="4" w:space="0" w:color="auto"/>
            </w:tcBorders>
            <w:noWrap/>
            <w:vAlign w:val="center"/>
          </w:tcPr>
          <w:p w:rsidR="007D1216" w:rsidRDefault="007D1216">
            <w:pPr>
              <w:jc w:val="center"/>
              <w:rPr>
                <w:rFonts w:ascii="Times New Roman" w:eastAsia="楷体" w:hAnsi="Times New Roman" w:cs="Times New Roman"/>
                <w:sz w:val="24"/>
                <w:szCs w:val="24"/>
              </w:rPr>
            </w:pPr>
          </w:p>
        </w:tc>
      </w:tr>
    </w:tbl>
    <w:p w:rsidR="007D1216" w:rsidRDefault="00790BCD" w:rsidP="00866D86">
      <w:pPr>
        <w:spacing w:line="360" w:lineRule="auto"/>
        <w:jc w:val="center"/>
        <w:rPr>
          <w:rFonts w:ascii="Times New Roman" w:eastAsia="楷体" w:hAnsi="Times New Roman" w:cs="Times New Roman"/>
          <w:b/>
          <w:bCs/>
        </w:rPr>
      </w:pPr>
      <w:r>
        <w:rPr>
          <w:rFonts w:ascii="Times New Roman" w:eastAsia="楷体" w:hAnsi="Times New Roman" w:cs="Times New Roman"/>
          <w:b/>
          <w:bCs/>
        </w:rPr>
        <w:br w:type="page"/>
      </w:r>
    </w:p>
    <w:p w:rsidR="007D1216" w:rsidRDefault="00790BCD">
      <w:pPr>
        <w:pStyle w:val="2"/>
        <w:spacing w:before="156" w:after="156"/>
        <w:jc w:val="center"/>
        <w:rPr>
          <w:rFonts w:ascii="仿宋" w:eastAsia="仿宋" w:hAnsi="仿宋" w:cs="仿宋"/>
          <w:b/>
          <w:bCs/>
          <w:color w:val="auto"/>
          <w:kern w:val="2"/>
          <w:szCs w:val="28"/>
          <w:lang w:val="en-US"/>
        </w:rPr>
      </w:pPr>
      <w:r>
        <w:rPr>
          <w:rFonts w:ascii="仿宋" w:eastAsia="仿宋" w:hAnsi="仿宋" w:cs="仿宋" w:hint="eastAsia"/>
          <w:b/>
          <w:bCs/>
          <w:color w:val="auto"/>
          <w:kern w:val="2"/>
          <w:szCs w:val="28"/>
          <w:lang w:val="en-US"/>
        </w:rPr>
        <w:lastRenderedPageBreak/>
        <w:t>附表</w:t>
      </w:r>
      <w:r w:rsidR="00554EBC">
        <w:rPr>
          <w:rFonts w:ascii="仿宋" w:eastAsia="仿宋" w:hAnsi="仿宋" w:cs="仿宋"/>
          <w:b/>
          <w:bCs/>
          <w:color w:val="auto"/>
          <w:kern w:val="2"/>
          <w:szCs w:val="28"/>
          <w:lang w:val="en-US"/>
        </w:rPr>
        <w:t>2</w:t>
      </w:r>
      <w:r>
        <w:rPr>
          <w:rFonts w:ascii="仿宋" w:eastAsia="仿宋" w:hAnsi="仿宋" w:cs="仿宋" w:hint="eastAsia"/>
          <w:b/>
          <w:bCs/>
          <w:color w:val="auto"/>
          <w:kern w:val="2"/>
          <w:szCs w:val="28"/>
          <w:lang w:val="en-US"/>
        </w:rPr>
        <w:t>： 国内设计类奖项</w:t>
      </w:r>
    </w:p>
    <w:tbl>
      <w:tblPr>
        <w:tblW w:w="89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9"/>
        <w:gridCol w:w="5583"/>
        <w:gridCol w:w="2565"/>
      </w:tblGrid>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奖项名称</w:t>
            </w:r>
          </w:p>
        </w:tc>
        <w:tc>
          <w:tcPr>
            <w:tcW w:w="2565"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设奖单位</w:t>
            </w:r>
          </w:p>
        </w:tc>
      </w:tr>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中国建筑学会建筑教育奖</w:t>
            </w:r>
          </w:p>
        </w:tc>
        <w:tc>
          <w:tcPr>
            <w:tcW w:w="2565"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w:t>
            </w:r>
          </w:p>
        </w:tc>
      </w:tr>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全国优秀勘察设计奖</w:t>
            </w:r>
          </w:p>
        </w:tc>
        <w:tc>
          <w:tcPr>
            <w:tcW w:w="2565"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建设部</w:t>
            </w:r>
          </w:p>
        </w:tc>
      </w:tr>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3</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国家文物局文物科技进步奖</w:t>
            </w:r>
          </w:p>
        </w:tc>
        <w:tc>
          <w:tcPr>
            <w:tcW w:w="2565"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国家文物局</w:t>
            </w:r>
          </w:p>
        </w:tc>
      </w:tr>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w:t>
            </w:r>
            <w:proofErr w:type="gramStart"/>
            <w:r>
              <w:rPr>
                <w:rFonts w:ascii="Times New Roman" w:eastAsia="仿宋" w:hAnsi="Times New Roman" w:cs="Times New Roman"/>
                <w:sz w:val="24"/>
                <w:szCs w:val="24"/>
              </w:rPr>
              <w:t>局优秀</w:t>
            </w:r>
            <w:proofErr w:type="gramEnd"/>
            <w:r>
              <w:rPr>
                <w:rFonts w:ascii="Times New Roman" w:eastAsia="仿宋" w:hAnsi="Times New Roman" w:cs="Times New Roman"/>
                <w:sz w:val="24"/>
                <w:szCs w:val="24"/>
              </w:rPr>
              <w:t>文物保护工程奖</w:t>
            </w:r>
          </w:p>
        </w:tc>
        <w:tc>
          <w:tcPr>
            <w:tcW w:w="2565"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国家文物局</w:t>
            </w:r>
          </w:p>
        </w:tc>
      </w:tr>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5</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全国绿色建筑创新奖</w:t>
            </w:r>
          </w:p>
        </w:tc>
        <w:tc>
          <w:tcPr>
            <w:tcW w:w="2565"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建设部</w:t>
            </w:r>
          </w:p>
        </w:tc>
      </w:tr>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中国建筑学会建筑创作奖</w:t>
            </w:r>
          </w:p>
        </w:tc>
        <w:tc>
          <w:tcPr>
            <w:tcW w:w="2565"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中国建筑学会</w:t>
            </w:r>
          </w:p>
        </w:tc>
      </w:tr>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全国优秀城乡规划设计奖</w:t>
            </w:r>
          </w:p>
        </w:tc>
        <w:tc>
          <w:tcPr>
            <w:tcW w:w="2565"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建设部</w:t>
            </w:r>
          </w:p>
        </w:tc>
      </w:tr>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优秀风景园林规划设计奖</w:t>
            </w:r>
          </w:p>
        </w:tc>
        <w:tc>
          <w:tcPr>
            <w:tcW w:w="2565"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w:t>
            </w:r>
          </w:p>
        </w:tc>
      </w:tr>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9</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为中国而设计</w:t>
            </w:r>
          </w:p>
        </w:tc>
        <w:tc>
          <w:tcPr>
            <w:tcW w:w="2565"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中国美术家协会</w:t>
            </w:r>
          </w:p>
        </w:tc>
      </w:tr>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10</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全国大学生广告艺术大赛</w:t>
            </w:r>
          </w:p>
        </w:tc>
        <w:tc>
          <w:tcPr>
            <w:tcW w:w="2565"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中国高等教育学会</w:t>
            </w:r>
          </w:p>
        </w:tc>
      </w:tr>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11</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憧憬</w:t>
            </w:r>
            <w:r>
              <w:rPr>
                <w:rFonts w:ascii="Times New Roman" w:eastAsia="仿宋" w:hAnsi="Times New Roman" w:cs="Times New Roman"/>
                <w:sz w:val="24"/>
                <w:szCs w:val="24"/>
              </w:rPr>
              <w:t>·</w:t>
            </w:r>
            <w:r>
              <w:rPr>
                <w:rFonts w:ascii="Times New Roman" w:eastAsia="仿宋" w:hAnsi="Times New Roman" w:cs="Times New Roman"/>
                <w:sz w:val="24"/>
                <w:szCs w:val="24"/>
              </w:rPr>
              <w:t>美丽中国</w:t>
            </w:r>
          </w:p>
        </w:tc>
        <w:tc>
          <w:tcPr>
            <w:tcW w:w="2565"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中国林学会</w:t>
            </w:r>
          </w:p>
        </w:tc>
      </w:tr>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12</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中、日、韩大学生风景园林设计竞赛</w:t>
            </w:r>
          </w:p>
        </w:tc>
        <w:tc>
          <w:tcPr>
            <w:tcW w:w="256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中国风景园林学会、日本造园学会、韩国造景学会</w:t>
            </w:r>
          </w:p>
        </w:tc>
      </w:tr>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13</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中国人居环境设计</w:t>
            </w:r>
            <w:proofErr w:type="gramStart"/>
            <w:r>
              <w:rPr>
                <w:rFonts w:ascii="Times New Roman" w:eastAsia="仿宋" w:hAnsi="Times New Roman" w:cs="Times New Roman"/>
                <w:sz w:val="24"/>
                <w:szCs w:val="24"/>
              </w:rPr>
              <w:t>学年奖</w:t>
            </w:r>
            <w:proofErr w:type="gramEnd"/>
          </w:p>
        </w:tc>
        <w:tc>
          <w:tcPr>
            <w:tcW w:w="256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清华大学、教育部高等学校</w:t>
            </w:r>
            <w:proofErr w:type="gramStart"/>
            <w:r>
              <w:rPr>
                <w:rFonts w:ascii="Times New Roman" w:eastAsia="仿宋" w:hAnsi="Times New Roman" w:cs="Times New Roman"/>
                <w:sz w:val="24"/>
                <w:szCs w:val="24"/>
              </w:rPr>
              <w:t>设计学类专业</w:t>
            </w:r>
            <w:proofErr w:type="gramEnd"/>
            <w:r>
              <w:rPr>
                <w:rFonts w:ascii="Times New Roman" w:eastAsia="仿宋" w:hAnsi="Times New Roman" w:cs="Times New Roman"/>
                <w:sz w:val="24"/>
                <w:szCs w:val="24"/>
              </w:rPr>
              <w:t>教学指导委员会</w:t>
            </w:r>
          </w:p>
        </w:tc>
      </w:tr>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14</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全国高校数字艺术设计大赛</w:t>
            </w:r>
          </w:p>
        </w:tc>
        <w:tc>
          <w:tcPr>
            <w:tcW w:w="2565"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工业和信息化部人才交流中心</w:t>
            </w:r>
          </w:p>
        </w:tc>
      </w:tr>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15</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中国农林高校设计艺术联盟主办的各种竞赛</w:t>
            </w:r>
          </w:p>
        </w:tc>
        <w:tc>
          <w:tcPr>
            <w:tcW w:w="2565" w:type="dxa"/>
            <w:tcBorders>
              <w:top w:val="single" w:sz="4" w:space="0" w:color="auto"/>
              <w:left w:val="nil"/>
              <w:bottom w:val="single" w:sz="4" w:space="0" w:color="auto"/>
              <w:right w:val="single" w:sz="4" w:space="0" w:color="auto"/>
            </w:tcBorders>
            <w:noWrap/>
            <w:vAlign w:val="center"/>
          </w:tcPr>
          <w:p w:rsidR="007D1216" w:rsidRDefault="007D1216">
            <w:pPr>
              <w:spacing w:line="360" w:lineRule="auto"/>
              <w:jc w:val="center"/>
              <w:rPr>
                <w:rFonts w:ascii="Times New Roman" w:eastAsia="仿宋" w:hAnsi="Times New Roman" w:cs="Times New Roman"/>
                <w:sz w:val="24"/>
                <w:szCs w:val="24"/>
              </w:rPr>
            </w:pPr>
          </w:p>
        </w:tc>
      </w:tr>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16</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由中国风景园林学会及其分会主办的各类设计竞赛</w:t>
            </w:r>
          </w:p>
        </w:tc>
        <w:tc>
          <w:tcPr>
            <w:tcW w:w="2565" w:type="dxa"/>
            <w:tcBorders>
              <w:top w:val="single" w:sz="4" w:space="0" w:color="auto"/>
              <w:left w:val="nil"/>
              <w:bottom w:val="single" w:sz="4" w:space="0" w:color="auto"/>
              <w:right w:val="single" w:sz="4" w:space="0" w:color="auto"/>
            </w:tcBorders>
            <w:noWrap/>
            <w:vAlign w:val="center"/>
          </w:tcPr>
          <w:p w:rsidR="007D1216" w:rsidRDefault="007D1216">
            <w:pPr>
              <w:spacing w:line="360" w:lineRule="auto"/>
              <w:jc w:val="center"/>
              <w:rPr>
                <w:rFonts w:ascii="Times New Roman" w:eastAsia="仿宋" w:hAnsi="Times New Roman" w:cs="Times New Roman"/>
                <w:sz w:val="24"/>
                <w:szCs w:val="24"/>
              </w:rPr>
            </w:pPr>
          </w:p>
        </w:tc>
      </w:tr>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17</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由中国风景园林教育指导委员会及专业学位研究生教育指导委员会主办的各类竞赛</w:t>
            </w:r>
          </w:p>
        </w:tc>
        <w:tc>
          <w:tcPr>
            <w:tcW w:w="2565" w:type="dxa"/>
            <w:tcBorders>
              <w:top w:val="single" w:sz="4" w:space="0" w:color="auto"/>
              <w:left w:val="nil"/>
              <w:bottom w:val="single" w:sz="4" w:space="0" w:color="auto"/>
              <w:right w:val="single" w:sz="4" w:space="0" w:color="auto"/>
            </w:tcBorders>
            <w:noWrap/>
            <w:vAlign w:val="center"/>
          </w:tcPr>
          <w:p w:rsidR="007D1216" w:rsidRDefault="007D1216">
            <w:pPr>
              <w:spacing w:line="360" w:lineRule="auto"/>
              <w:jc w:val="center"/>
              <w:rPr>
                <w:rFonts w:ascii="Times New Roman" w:eastAsia="仿宋" w:hAnsi="Times New Roman" w:cs="Times New Roman"/>
                <w:sz w:val="24"/>
                <w:szCs w:val="24"/>
              </w:rPr>
            </w:pPr>
          </w:p>
        </w:tc>
      </w:tr>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18</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由中国美术家协会主办的各类展览及设计竞赛</w:t>
            </w:r>
          </w:p>
        </w:tc>
        <w:tc>
          <w:tcPr>
            <w:tcW w:w="2565" w:type="dxa"/>
            <w:tcBorders>
              <w:top w:val="single" w:sz="4" w:space="0" w:color="auto"/>
              <w:left w:val="nil"/>
              <w:bottom w:val="single" w:sz="4" w:space="0" w:color="auto"/>
              <w:right w:val="single" w:sz="4" w:space="0" w:color="auto"/>
            </w:tcBorders>
            <w:noWrap/>
            <w:vAlign w:val="center"/>
          </w:tcPr>
          <w:p w:rsidR="007D1216" w:rsidRDefault="007D1216">
            <w:pPr>
              <w:spacing w:line="360" w:lineRule="auto"/>
              <w:jc w:val="center"/>
              <w:rPr>
                <w:rFonts w:ascii="Times New Roman" w:eastAsia="仿宋" w:hAnsi="Times New Roman" w:cs="Times New Roman"/>
                <w:sz w:val="24"/>
                <w:szCs w:val="24"/>
              </w:rPr>
            </w:pPr>
          </w:p>
        </w:tc>
      </w:tr>
      <w:tr w:rsidR="007D1216">
        <w:trPr>
          <w:trHeight w:val="567"/>
        </w:trPr>
        <w:tc>
          <w:tcPr>
            <w:tcW w:w="789"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hint="eastAsia"/>
                <w:sz w:val="24"/>
                <w:szCs w:val="24"/>
              </w:rPr>
              <w:t>19</w:t>
            </w:r>
          </w:p>
        </w:tc>
        <w:tc>
          <w:tcPr>
            <w:tcW w:w="5583"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由教育部艺术类教育指导委员会及专业学位研究生教育指导委员会主办的各类竞赛</w:t>
            </w:r>
          </w:p>
        </w:tc>
        <w:tc>
          <w:tcPr>
            <w:tcW w:w="2565" w:type="dxa"/>
            <w:tcBorders>
              <w:top w:val="single" w:sz="4" w:space="0" w:color="auto"/>
              <w:left w:val="nil"/>
              <w:bottom w:val="single" w:sz="4" w:space="0" w:color="auto"/>
              <w:right w:val="single" w:sz="4" w:space="0" w:color="auto"/>
            </w:tcBorders>
            <w:noWrap/>
            <w:vAlign w:val="center"/>
          </w:tcPr>
          <w:p w:rsidR="007D1216" w:rsidRDefault="007D1216">
            <w:pPr>
              <w:spacing w:line="360" w:lineRule="auto"/>
              <w:jc w:val="center"/>
              <w:rPr>
                <w:rFonts w:ascii="Times New Roman" w:eastAsia="仿宋" w:hAnsi="Times New Roman" w:cs="Times New Roman"/>
                <w:sz w:val="24"/>
                <w:szCs w:val="24"/>
              </w:rPr>
            </w:pPr>
          </w:p>
        </w:tc>
      </w:tr>
    </w:tbl>
    <w:p w:rsidR="007D1216" w:rsidRDefault="00790BCD">
      <w:pPr>
        <w:pStyle w:val="2"/>
        <w:spacing w:before="156" w:after="156"/>
        <w:jc w:val="center"/>
        <w:rPr>
          <w:rFonts w:eastAsia="仿宋" w:cs="Times New Roman"/>
          <w:b/>
          <w:bCs/>
          <w:color w:val="auto"/>
          <w:kern w:val="2"/>
          <w:szCs w:val="28"/>
          <w:lang w:val="en-US"/>
        </w:rPr>
      </w:pPr>
      <w:r>
        <w:rPr>
          <w:rFonts w:eastAsia="仿宋_GB2312" w:cs="Times New Roman"/>
          <w:b/>
          <w:bCs/>
          <w:kern w:val="2"/>
          <w:szCs w:val="28"/>
          <w:lang w:val="en-US"/>
        </w:rPr>
        <w:br w:type="page"/>
      </w:r>
      <w:r>
        <w:rPr>
          <w:rFonts w:eastAsia="仿宋" w:cs="Times New Roman"/>
          <w:b/>
          <w:bCs/>
          <w:color w:val="auto"/>
          <w:kern w:val="2"/>
          <w:szCs w:val="28"/>
          <w:lang w:val="en-US"/>
        </w:rPr>
        <w:lastRenderedPageBreak/>
        <w:t>附表</w:t>
      </w:r>
      <w:r w:rsidR="00554EBC">
        <w:rPr>
          <w:rFonts w:eastAsia="仿宋" w:cs="Times New Roman"/>
          <w:b/>
          <w:bCs/>
          <w:color w:val="auto"/>
          <w:kern w:val="2"/>
          <w:szCs w:val="28"/>
          <w:lang w:val="en-US"/>
        </w:rPr>
        <w:t>3</w:t>
      </w:r>
      <w:r>
        <w:rPr>
          <w:rFonts w:eastAsia="仿宋" w:cs="Times New Roman"/>
          <w:b/>
          <w:bCs/>
          <w:color w:val="auto"/>
          <w:kern w:val="2"/>
          <w:szCs w:val="28"/>
          <w:lang w:val="en-US"/>
        </w:rPr>
        <w:t>：</w:t>
      </w:r>
      <w:r>
        <w:rPr>
          <w:rFonts w:eastAsia="仿宋" w:cs="Times New Roman"/>
          <w:b/>
          <w:bCs/>
          <w:color w:val="auto"/>
          <w:kern w:val="2"/>
          <w:szCs w:val="28"/>
          <w:lang w:val="en-US"/>
        </w:rPr>
        <w:t xml:space="preserve"> </w:t>
      </w:r>
      <w:r>
        <w:rPr>
          <w:rFonts w:eastAsia="仿宋" w:cs="Times New Roman"/>
          <w:b/>
          <w:bCs/>
          <w:color w:val="auto"/>
          <w:kern w:val="2"/>
          <w:szCs w:val="28"/>
          <w:lang w:val="en-US"/>
        </w:rPr>
        <w:t>国际设计类奖项</w:t>
      </w:r>
    </w:p>
    <w:tbl>
      <w:tblPr>
        <w:tblW w:w="9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667"/>
        <w:gridCol w:w="3507"/>
      </w:tblGrid>
      <w:tr w:rsidR="007D1216">
        <w:trPr>
          <w:trHeight w:val="552"/>
        </w:trPr>
        <w:tc>
          <w:tcPr>
            <w:tcW w:w="845"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序号</w:t>
            </w:r>
          </w:p>
        </w:tc>
        <w:tc>
          <w:tcPr>
            <w:tcW w:w="4667"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奖项名称</w:t>
            </w:r>
          </w:p>
        </w:tc>
        <w:tc>
          <w:tcPr>
            <w:tcW w:w="3507" w:type="dxa"/>
            <w:tcBorders>
              <w:top w:val="single" w:sz="4" w:space="0" w:color="auto"/>
              <w:left w:val="nil"/>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b/>
                <w:bCs/>
                <w:sz w:val="24"/>
                <w:szCs w:val="24"/>
              </w:rPr>
            </w:pPr>
            <w:r>
              <w:rPr>
                <w:rFonts w:ascii="Times New Roman" w:eastAsia="仿宋" w:hAnsi="Times New Roman" w:cs="Times New Roman"/>
                <w:b/>
                <w:bCs/>
                <w:sz w:val="24"/>
                <w:szCs w:val="24"/>
              </w:rPr>
              <w:t>设奖单位</w:t>
            </w:r>
          </w:p>
        </w:tc>
      </w:tr>
      <w:tr w:rsidR="007D1216">
        <w:trPr>
          <w:trHeight w:val="669"/>
        </w:trPr>
        <w:tc>
          <w:tcPr>
            <w:tcW w:w="845"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w:t>
            </w:r>
          </w:p>
        </w:tc>
        <w:tc>
          <w:tcPr>
            <w:tcW w:w="466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国际建</w:t>
            </w:r>
            <w:proofErr w:type="gramStart"/>
            <w:r>
              <w:rPr>
                <w:rFonts w:ascii="Times New Roman" w:eastAsia="仿宋" w:hAnsi="Times New Roman" w:cs="Times New Roman"/>
                <w:sz w:val="24"/>
                <w:szCs w:val="24"/>
              </w:rPr>
              <w:t>协专业奖</w:t>
            </w:r>
            <w:proofErr w:type="gramEnd"/>
            <w:r>
              <w:rPr>
                <w:rFonts w:ascii="Times New Roman" w:eastAsia="仿宋" w:hAnsi="Times New Roman" w:cs="Times New Roman"/>
                <w:sz w:val="24"/>
                <w:szCs w:val="24"/>
              </w:rPr>
              <w:t>（城市规划奖、建筑技术奖、建筑教育奖、改善人居质量奖）</w:t>
            </w:r>
          </w:p>
        </w:tc>
        <w:tc>
          <w:tcPr>
            <w:tcW w:w="350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国际建筑师协会</w:t>
            </w:r>
          </w:p>
        </w:tc>
      </w:tr>
      <w:tr w:rsidR="007D1216">
        <w:trPr>
          <w:trHeight w:val="612"/>
        </w:trPr>
        <w:tc>
          <w:tcPr>
            <w:tcW w:w="845"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2</w:t>
            </w:r>
          </w:p>
        </w:tc>
        <w:tc>
          <w:tcPr>
            <w:tcW w:w="466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世界人</w:t>
            </w:r>
            <w:proofErr w:type="gramStart"/>
            <w:r>
              <w:rPr>
                <w:rFonts w:ascii="Times New Roman" w:eastAsia="仿宋" w:hAnsi="Times New Roman" w:cs="Times New Roman"/>
                <w:sz w:val="24"/>
                <w:szCs w:val="24"/>
              </w:rPr>
              <w:t>居奖</w:t>
            </w:r>
            <w:proofErr w:type="gramEnd"/>
          </w:p>
        </w:tc>
        <w:tc>
          <w:tcPr>
            <w:tcW w:w="350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英国建造与社会住房基金会</w:t>
            </w:r>
          </w:p>
        </w:tc>
      </w:tr>
      <w:tr w:rsidR="007D1216">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3</w:t>
            </w:r>
          </w:p>
        </w:tc>
        <w:tc>
          <w:tcPr>
            <w:tcW w:w="466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联合国人居环境奖</w:t>
            </w:r>
          </w:p>
        </w:tc>
        <w:tc>
          <w:tcPr>
            <w:tcW w:w="350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联合国人居中心</w:t>
            </w:r>
          </w:p>
        </w:tc>
      </w:tr>
      <w:tr w:rsidR="007D1216">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4</w:t>
            </w:r>
          </w:p>
        </w:tc>
        <w:tc>
          <w:tcPr>
            <w:tcW w:w="466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阿</w:t>
            </w:r>
            <w:proofErr w:type="gramStart"/>
            <w:r>
              <w:rPr>
                <w:rFonts w:ascii="Times New Roman" w:eastAsia="仿宋" w:hAnsi="Times New Roman" w:cs="Times New Roman"/>
                <w:sz w:val="24"/>
                <w:szCs w:val="24"/>
              </w:rPr>
              <w:t>卡汗奖</w:t>
            </w:r>
            <w:proofErr w:type="gramEnd"/>
          </w:p>
        </w:tc>
        <w:tc>
          <w:tcPr>
            <w:tcW w:w="350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卡塔尔阿卡汗</w:t>
            </w:r>
          </w:p>
        </w:tc>
      </w:tr>
      <w:tr w:rsidR="007D1216">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5</w:t>
            </w:r>
          </w:p>
        </w:tc>
        <w:tc>
          <w:tcPr>
            <w:tcW w:w="466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亚洲</w:t>
            </w:r>
            <w:proofErr w:type="gramStart"/>
            <w:r>
              <w:rPr>
                <w:rFonts w:ascii="Times New Roman" w:eastAsia="仿宋" w:hAnsi="Times New Roman" w:cs="Times New Roman"/>
                <w:sz w:val="24"/>
                <w:szCs w:val="24"/>
              </w:rPr>
              <w:t>建协奖</w:t>
            </w:r>
            <w:proofErr w:type="gramEnd"/>
          </w:p>
        </w:tc>
        <w:tc>
          <w:tcPr>
            <w:tcW w:w="350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亚洲建筑师协会</w:t>
            </w:r>
          </w:p>
        </w:tc>
      </w:tr>
      <w:tr w:rsidR="007D1216">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6</w:t>
            </w:r>
          </w:p>
        </w:tc>
        <w:tc>
          <w:tcPr>
            <w:tcW w:w="466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联合国教科文组织亚太地区文化保护奖</w:t>
            </w:r>
          </w:p>
        </w:tc>
        <w:tc>
          <w:tcPr>
            <w:tcW w:w="350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联合国教科文组织</w:t>
            </w:r>
          </w:p>
        </w:tc>
      </w:tr>
      <w:tr w:rsidR="007D1216">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7</w:t>
            </w:r>
          </w:p>
        </w:tc>
        <w:tc>
          <w:tcPr>
            <w:tcW w:w="466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国际照明设计奖项</w:t>
            </w:r>
          </w:p>
        </w:tc>
        <w:tc>
          <w:tcPr>
            <w:tcW w:w="350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国际照明设计师协会</w:t>
            </w:r>
          </w:p>
        </w:tc>
      </w:tr>
      <w:tr w:rsidR="007D1216">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8</w:t>
            </w:r>
          </w:p>
        </w:tc>
        <w:tc>
          <w:tcPr>
            <w:tcW w:w="466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亚澳地区建筑遗产保护奖</w:t>
            </w:r>
          </w:p>
        </w:tc>
        <w:tc>
          <w:tcPr>
            <w:tcW w:w="350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国际建筑师协会亚澳委员会</w:t>
            </w:r>
          </w:p>
        </w:tc>
      </w:tr>
      <w:tr w:rsidR="007D1216">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9</w:t>
            </w:r>
          </w:p>
        </w:tc>
        <w:tc>
          <w:tcPr>
            <w:tcW w:w="466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IFLA</w:t>
            </w:r>
            <w:r>
              <w:rPr>
                <w:rFonts w:ascii="Times New Roman" w:eastAsia="仿宋" w:hAnsi="Times New Roman" w:cs="Times New Roman"/>
                <w:sz w:val="24"/>
                <w:szCs w:val="24"/>
              </w:rPr>
              <w:t>亚太地区年度奖</w:t>
            </w:r>
          </w:p>
        </w:tc>
        <w:tc>
          <w:tcPr>
            <w:tcW w:w="350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国际风景园林师联合会</w:t>
            </w:r>
          </w:p>
        </w:tc>
      </w:tr>
      <w:tr w:rsidR="007D1216">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10</w:t>
            </w:r>
          </w:p>
        </w:tc>
        <w:tc>
          <w:tcPr>
            <w:tcW w:w="466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ASLA</w:t>
            </w:r>
            <w:r>
              <w:rPr>
                <w:rFonts w:ascii="Times New Roman" w:eastAsia="仿宋" w:hAnsi="Times New Roman" w:cs="Times New Roman"/>
                <w:sz w:val="24"/>
                <w:szCs w:val="24"/>
              </w:rPr>
              <w:t>年度奖</w:t>
            </w:r>
          </w:p>
        </w:tc>
        <w:tc>
          <w:tcPr>
            <w:tcW w:w="350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美国风景园林协会</w:t>
            </w:r>
          </w:p>
        </w:tc>
      </w:tr>
      <w:tr w:rsidR="007D1216">
        <w:trPr>
          <w:trHeight w:val="717"/>
        </w:trPr>
        <w:tc>
          <w:tcPr>
            <w:tcW w:w="845"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11</w:t>
            </w:r>
          </w:p>
        </w:tc>
        <w:tc>
          <w:tcPr>
            <w:tcW w:w="466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BALI</w:t>
            </w:r>
            <w:r>
              <w:rPr>
                <w:rFonts w:ascii="Times New Roman" w:eastAsia="仿宋" w:hAnsi="Times New Roman" w:cs="Times New Roman"/>
                <w:sz w:val="24"/>
                <w:szCs w:val="24"/>
              </w:rPr>
              <w:t>英国国家</w:t>
            </w:r>
            <w:proofErr w:type="gramStart"/>
            <w:r>
              <w:rPr>
                <w:rFonts w:ascii="Times New Roman" w:eastAsia="仿宋" w:hAnsi="Times New Roman" w:cs="Times New Roman"/>
                <w:sz w:val="24"/>
                <w:szCs w:val="24"/>
              </w:rPr>
              <w:t>景观奖</w:t>
            </w:r>
            <w:proofErr w:type="gramEnd"/>
            <w:r>
              <w:rPr>
                <w:rFonts w:ascii="Times New Roman" w:eastAsia="仿宋" w:hAnsi="Times New Roman" w:cs="Times New Roman"/>
                <w:sz w:val="24"/>
                <w:szCs w:val="24"/>
              </w:rPr>
              <w:t>年度奖</w:t>
            </w:r>
          </w:p>
        </w:tc>
        <w:tc>
          <w:tcPr>
            <w:tcW w:w="350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英国风景园林行业协会</w:t>
            </w:r>
          </w:p>
        </w:tc>
      </w:tr>
      <w:tr w:rsidR="007D1216">
        <w:trPr>
          <w:trHeight w:val="811"/>
        </w:trPr>
        <w:tc>
          <w:tcPr>
            <w:tcW w:w="845"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12</w:t>
            </w:r>
          </w:p>
        </w:tc>
        <w:tc>
          <w:tcPr>
            <w:tcW w:w="466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意大利托萨罗伦佐国际风景</w:t>
            </w:r>
            <w:proofErr w:type="gramStart"/>
            <w:r>
              <w:rPr>
                <w:rFonts w:ascii="Times New Roman" w:eastAsia="仿宋" w:hAnsi="Times New Roman" w:cs="Times New Roman"/>
                <w:sz w:val="24"/>
                <w:szCs w:val="24"/>
              </w:rPr>
              <w:t>园林奖</w:t>
            </w:r>
            <w:proofErr w:type="gramEnd"/>
          </w:p>
        </w:tc>
        <w:tc>
          <w:tcPr>
            <w:tcW w:w="350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联合国教科文组织意大利全国委员会</w:t>
            </w:r>
          </w:p>
        </w:tc>
      </w:tr>
      <w:tr w:rsidR="007D1216">
        <w:trPr>
          <w:trHeight w:val="811"/>
        </w:trPr>
        <w:tc>
          <w:tcPr>
            <w:tcW w:w="845"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13</w:t>
            </w:r>
          </w:p>
        </w:tc>
        <w:tc>
          <w:tcPr>
            <w:tcW w:w="466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红点奖（</w:t>
            </w:r>
            <w:r>
              <w:rPr>
                <w:rFonts w:ascii="Times New Roman" w:eastAsia="仿宋" w:hAnsi="Times New Roman" w:cs="Times New Roman"/>
                <w:sz w:val="24"/>
                <w:szCs w:val="24"/>
              </w:rPr>
              <w:t>red dot</w:t>
            </w:r>
            <w:r>
              <w:rPr>
                <w:rFonts w:ascii="Times New Roman" w:eastAsia="仿宋" w:hAnsi="Times New Roman" w:cs="Times New Roman"/>
                <w:sz w:val="24"/>
                <w:szCs w:val="24"/>
              </w:rPr>
              <w:t>）</w:t>
            </w:r>
          </w:p>
        </w:tc>
        <w:tc>
          <w:tcPr>
            <w:tcW w:w="350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德国威斯特法伦北</w:t>
            </w:r>
            <w:proofErr w:type="gramStart"/>
            <w:r>
              <w:rPr>
                <w:rFonts w:ascii="Times New Roman" w:eastAsia="仿宋" w:hAnsi="Times New Roman" w:cs="Times New Roman"/>
                <w:sz w:val="24"/>
                <w:szCs w:val="24"/>
              </w:rPr>
              <w:t>威设计</w:t>
            </w:r>
            <w:proofErr w:type="gramEnd"/>
            <w:r>
              <w:rPr>
                <w:rFonts w:ascii="Times New Roman" w:eastAsia="仿宋" w:hAnsi="Times New Roman" w:cs="Times New Roman"/>
                <w:sz w:val="24"/>
                <w:szCs w:val="24"/>
              </w:rPr>
              <w:t>中心</w:t>
            </w:r>
          </w:p>
        </w:tc>
      </w:tr>
      <w:tr w:rsidR="007D1216">
        <w:trPr>
          <w:trHeight w:val="811"/>
        </w:trPr>
        <w:tc>
          <w:tcPr>
            <w:tcW w:w="845"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14</w:t>
            </w:r>
          </w:p>
        </w:tc>
        <w:tc>
          <w:tcPr>
            <w:tcW w:w="466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IF</w:t>
            </w:r>
            <w:r>
              <w:rPr>
                <w:rFonts w:ascii="Times New Roman" w:eastAsia="仿宋" w:hAnsi="Times New Roman" w:cs="Times New Roman"/>
                <w:sz w:val="24"/>
                <w:szCs w:val="24"/>
              </w:rPr>
              <w:t>设计奖</w:t>
            </w:r>
          </w:p>
        </w:tc>
        <w:tc>
          <w:tcPr>
            <w:tcW w:w="350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德国汉诺威工业设计论坛</w:t>
            </w:r>
          </w:p>
        </w:tc>
      </w:tr>
      <w:tr w:rsidR="007D1216">
        <w:trPr>
          <w:trHeight w:val="821"/>
        </w:trPr>
        <w:tc>
          <w:tcPr>
            <w:tcW w:w="845" w:type="dxa"/>
            <w:tcBorders>
              <w:top w:val="single" w:sz="4" w:space="0" w:color="auto"/>
              <w:left w:val="single" w:sz="4" w:space="0" w:color="auto"/>
              <w:bottom w:val="single" w:sz="4" w:space="0" w:color="auto"/>
              <w:right w:val="single" w:sz="4" w:space="0" w:color="auto"/>
            </w:tcBorders>
            <w:noWrap/>
            <w:vAlign w:val="center"/>
          </w:tcPr>
          <w:p w:rsidR="007D1216" w:rsidRDefault="00790BCD">
            <w:pPr>
              <w:spacing w:line="360" w:lineRule="auto"/>
              <w:jc w:val="center"/>
              <w:rPr>
                <w:rFonts w:ascii="Times New Roman" w:eastAsia="仿宋" w:hAnsi="Times New Roman" w:cs="Times New Roman"/>
                <w:sz w:val="24"/>
                <w:szCs w:val="24"/>
              </w:rPr>
            </w:pPr>
            <w:r>
              <w:rPr>
                <w:rFonts w:ascii="Times New Roman" w:eastAsia="仿宋" w:hAnsi="Times New Roman" w:cs="Times New Roman"/>
                <w:sz w:val="24"/>
                <w:szCs w:val="24"/>
              </w:rPr>
              <w:t>15</w:t>
            </w:r>
          </w:p>
        </w:tc>
        <w:tc>
          <w:tcPr>
            <w:tcW w:w="466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IDEA</w:t>
            </w:r>
            <w:r>
              <w:rPr>
                <w:rFonts w:ascii="Times New Roman" w:eastAsia="仿宋" w:hAnsi="Times New Roman" w:cs="Times New Roman"/>
                <w:sz w:val="24"/>
                <w:szCs w:val="24"/>
              </w:rPr>
              <w:t>奖（美国工业设计优秀奖）</w:t>
            </w:r>
          </w:p>
        </w:tc>
        <w:tc>
          <w:tcPr>
            <w:tcW w:w="3507" w:type="dxa"/>
            <w:tcBorders>
              <w:top w:val="single" w:sz="4" w:space="0" w:color="auto"/>
              <w:left w:val="nil"/>
              <w:bottom w:val="single" w:sz="4" w:space="0" w:color="auto"/>
              <w:right w:val="single" w:sz="4" w:space="0" w:color="auto"/>
            </w:tcBorders>
            <w:noWrap/>
            <w:vAlign w:val="center"/>
          </w:tcPr>
          <w:p w:rsidR="007D1216" w:rsidRDefault="00790BCD">
            <w:pPr>
              <w:jc w:val="center"/>
              <w:rPr>
                <w:rFonts w:ascii="Times New Roman" w:eastAsia="仿宋" w:hAnsi="Times New Roman" w:cs="Times New Roman"/>
                <w:sz w:val="24"/>
                <w:szCs w:val="24"/>
              </w:rPr>
            </w:pPr>
            <w:r>
              <w:rPr>
                <w:rFonts w:ascii="Times New Roman" w:eastAsia="仿宋" w:hAnsi="Times New Roman" w:cs="Times New Roman"/>
                <w:sz w:val="24"/>
                <w:szCs w:val="24"/>
              </w:rPr>
              <w:t>美国商业周刊</w:t>
            </w:r>
          </w:p>
        </w:tc>
      </w:tr>
    </w:tbl>
    <w:p w:rsidR="007D1216" w:rsidRDefault="007D1216">
      <w:pPr>
        <w:spacing w:line="600" w:lineRule="exact"/>
        <w:ind w:firstLineChars="200" w:firstLine="640"/>
        <w:rPr>
          <w:rFonts w:ascii="Times New Roman" w:eastAsia="仿宋_GB2312" w:hAnsi="Times New Roman" w:cs="Times New Roman"/>
          <w:color w:val="000000"/>
          <w:sz w:val="32"/>
          <w:szCs w:val="32"/>
        </w:rPr>
      </w:pPr>
    </w:p>
    <w:p w:rsidR="007D1216" w:rsidRDefault="007D1216">
      <w:pPr>
        <w:rPr>
          <w:rFonts w:ascii="Times New Roman" w:eastAsia="仿宋" w:hAnsi="Times New Roman" w:cs="Times New Roman"/>
          <w:b/>
          <w:kern w:val="0"/>
          <w:sz w:val="32"/>
          <w:szCs w:val="32"/>
        </w:rPr>
      </w:pPr>
    </w:p>
    <w:sectPr w:rsidR="007D1216">
      <w:footerReference w:type="default" r:id="rId7"/>
      <w:pgSz w:w="11906" w:h="16838"/>
      <w:pgMar w:top="1440" w:right="1474" w:bottom="1440"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284D" w:rsidRDefault="0060284D">
      <w:r>
        <w:separator/>
      </w:r>
    </w:p>
  </w:endnote>
  <w:endnote w:type="continuationSeparator" w:id="0">
    <w:p w:rsidR="0060284D" w:rsidRDefault="00602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1216" w:rsidRDefault="0060284D">
    <w:pPr>
      <w:pStyle w:val="a3"/>
    </w:pPr>
    <w:r>
      <w:pict>
        <v:shapetype id="_x0000_t202" coordsize="21600,21600" o:spt="202" path="m,l,21600r21600,l21600,xe">
          <v:stroke joinstyle="miter"/>
          <v:path gradientshapeok="t" o:connecttype="rect"/>
        </v:shapetype>
        <v:shape id="_x0000_s2051" type="#_x0000_t202" style="position:absolute;margin-left:0;margin-top:0;width:2in;height:2in;z-index:251659264;mso-wrap-style:none;mso-position-horizontal:center;mso-position-horizontal-relative:margin;mso-width-relative:page;mso-height-relative:page" filled="f" stroked="f" strokeweight=".5pt">
          <v:textbox style="mso-fit-shape-to-text:t" inset="0,0,0,0">
            <w:txbxContent>
              <w:p w:rsidR="007D1216" w:rsidRDefault="00790BCD">
                <w:pPr>
                  <w:pStyle w:val="a3"/>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6</w:t>
                </w:r>
                <w:r>
                  <w:rPr>
                    <w:rFonts w:ascii="Times New Roman" w:hAnsi="Times New Roman" w:cs="Times New Roman"/>
                    <w:sz w:val="21"/>
                    <w:szCs w:val="21"/>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284D" w:rsidRDefault="0060284D">
      <w:r>
        <w:separator/>
      </w:r>
    </w:p>
  </w:footnote>
  <w:footnote w:type="continuationSeparator" w:id="0">
    <w:p w:rsidR="0060284D" w:rsidRDefault="006028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055DA6"/>
    <w:rsid w:val="0004134E"/>
    <w:rsid w:val="00055DA6"/>
    <w:rsid w:val="00097518"/>
    <w:rsid w:val="000E76EF"/>
    <w:rsid w:val="000F3B7D"/>
    <w:rsid w:val="000F7C73"/>
    <w:rsid w:val="00111B77"/>
    <w:rsid w:val="0015193D"/>
    <w:rsid w:val="00182905"/>
    <w:rsid w:val="001922F8"/>
    <w:rsid w:val="0019370B"/>
    <w:rsid w:val="001A65D9"/>
    <w:rsid w:val="00202D65"/>
    <w:rsid w:val="002568B5"/>
    <w:rsid w:val="002B3CAA"/>
    <w:rsid w:val="002C15D6"/>
    <w:rsid w:val="00305B13"/>
    <w:rsid w:val="00333962"/>
    <w:rsid w:val="004006ED"/>
    <w:rsid w:val="00422A34"/>
    <w:rsid w:val="00436666"/>
    <w:rsid w:val="00447D90"/>
    <w:rsid w:val="004A369F"/>
    <w:rsid w:val="004C6B64"/>
    <w:rsid w:val="00554EBC"/>
    <w:rsid w:val="0056245E"/>
    <w:rsid w:val="005A3F29"/>
    <w:rsid w:val="005B5AA0"/>
    <w:rsid w:val="005B5F7B"/>
    <w:rsid w:val="005B7330"/>
    <w:rsid w:val="005E0DD8"/>
    <w:rsid w:val="0060284D"/>
    <w:rsid w:val="00632DE8"/>
    <w:rsid w:val="00672985"/>
    <w:rsid w:val="00673E16"/>
    <w:rsid w:val="006903F0"/>
    <w:rsid w:val="006B2F34"/>
    <w:rsid w:val="0072626F"/>
    <w:rsid w:val="00746FF4"/>
    <w:rsid w:val="00774408"/>
    <w:rsid w:val="00790BCD"/>
    <w:rsid w:val="007D1216"/>
    <w:rsid w:val="00805B20"/>
    <w:rsid w:val="00837548"/>
    <w:rsid w:val="00864A40"/>
    <w:rsid w:val="00866D86"/>
    <w:rsid w:val="008F71DD"/>
    <w:rsid w:val="0098244E"/>
    <w:rsid w:val="009A3E3E"/>
    <w:rsid w:val="009A75E3"/>
    <w:rsid w:val="00A06908"/>
    <w:rsid w:val="00A13901"/>
    <w:rsid w:val="00A80C74"/>
    <w:rsid w:val="00A80DCC"/>
    <w:rsid w:val="00A81549"/>
    <w:rsid w:val="00AA3B54"/>
    <w:rsid w:val="00AB0490"/>
    <w:rsid w:val="00B06AE5"/>
    <w:rsid w:val="00B35189"/>
    <w:rsid w:val="00B40DFE"/>
    <w:rsid w:val="00B441BF"/>
    <w:rsid w:val="00B4725B"/>
    <w:rsid w:val="00B62C7E"/>
    <w:rsid w:val="00B96E7F"/>
    <w:rsid w:val="00BE1972"/>
    <w:rsid w:val="00BE502E"/>
    <w:rsid w:val="00C653A3"/>
    <w:rsid w:val="00C86C82"/>
    <w:rsid w:val="00CA4AC8"/>
    <w:rsid w:val="00CB18BD"/>
    <w:rsid w:val="00CE6A69"/>
    <w:rsid w:val="00CF530B"/>
    <w:rsid w:val="00CF5F01"/>
    <w:rsid w:val="00D04497"/>
    <w:rsid w:val="00D55042"/>
    <w:rsid w:val="00D608CD"/>
    <w:rsid w:val="00D60FC6"/>
    <w:rsid w:val="00D64649"/>
    <w:rsid w:val="00D9770A"/>
    <w:rsid w:val="00DB4D6B"/>
    <w:rsid w:val="00DC6624"/>
    <w:rsid w:val="00DD3BAD"/>
    <w:rsid w:val="00DF1AFD"/>
    <w:rsid w:val="00E1262B"/>
    <w:rsid w:val="00E33D5B"/>
    <w:rsid w:val="00E573DF"/>
    <w:rsid w:val="00ED5E89"/>
    <w:rsid w:val="00EE6AB7"/>
    <w:rsid w:val="00F008A0"/>
    <w:rsid w:val="00F255A0"/>
    <w:rsid w:val="00F510D7"/>
    <w:rsid w:val="00F57A5F"/>
    <w:rsid w:val="00F70A2E"/>
    <w:rsid w:val="00F875A6"/>
    <w:rsid w:val="00FD569D"/>
    <w:rsid w:val="00FF5122"/>
    <w:rsid w:val="04D453DA"/>
    <w:rsid w:val="05D35F78"/>
    <w:rsid w:val="06B64949"/>
    <w:rsid w:val="088736C8"/>
    <w:rsid w:val="08876419"/>
    <w:rsid w:val="08964938"/>
    <w:rsid w:val="0B6E48BF"/>
    <w:rsid w:val="0B946583"/>
    <w:rsid w:val="0CF77C6B"/>
    <w:rsid w:val="0E8E6017"/>
    <w:rsid w:val="16691680"/>
    <w:rsid w:val="19F66499"/>
    <w:rsid w:val="1B3A0351"/>
    <w:rsid w:val="1B692677"/>
    <w:rsid w:val="1D093AB8"/>
    <w:rsid w:val="1FA822B9"/>
    <w:rsid w:val="22562B67"/>
    <w:rsid w:val="236D6883"/>
    <w:rsid w:val="23B70A87"/>
    <w:rsid w:val="23C5242A"/>
    <w:rsid w:val="241F7547"/>
    <w:rsid w:val="24A970EB"/>
    <w:rsid w:val="2C5457B3"/>
    <w:rsid w:val="309C195F"/>
    <w:rsid w:val="30D03B6C"/>
    <w:rsid w:val="3738645C"/>
    <w:rsid w:val="3B066A6C"/>
    <w:rsid w:val="3C356BD1"/>
    <w:rsid w:val="3E9F16CC"/>
    <w:rsid w:val="3EAB5850"/>
    <w:rsid w:val="3F2C1250"/>
    <w:rsid w:val="431A7C3E"/>
    <w:rsid w:val="44674C17"/>
    <w:rsid w:val="466307B1"/>
    <w:rsid w:val="46AC51D3"/>
    <w:rsid w:val="4CD22569"/>
    <w:rsid w:val="4E2C5A65"/>
    <w:rsid w:val="4F9D17F6"/>
    <w:rsid w:val="4FF457ED"/>
    <w:rsid w:val="527E47ED"/>
    <w:rsid w:val="57B10216"/>
    <w:rsid w:val="5802585B"/>
    <w:rsid w:val="5AFB2153"/>
    <w:rsid w:val="5C09085D"/>
    <w:rsid w:val="5E173958"/>
    <w:rsid w:val="5F754FF1"/>
    <w:rsid w:val="5FAF55E4"/>
    <w:rsid w:val="601F66E1"/>
    <w:rsid w:val="607E0DAC"/>
    <w:rsid w:val="622E7475"/>
    <w:rsid w:val="624C68B5"/>
    <w:rsid w:val="64BB3031"/>
    <w:rsid w:val="67E301DB"/>
    <w:rsid w:val="699D19D8"/>
    <w:rsid w:val="6B554207"/>
    <w:rsid w:val="6D6F1BFE"/>
    <w:rsid w:val="73C50ACE"/>
    <w:rsid w:val="78D222BB"/>
    <w:rsid w:val="7915400F"/>
    <w:rsid w:val="79F444E5"/>
    <w:rsid w:val="7A0B25B2"/>
    <w:rsid w:val="7BD95600"/>
    <w:rsid w:val="7E1C6E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E1DFC32"/>
  <w15:docId w15:val="{C5DA070A-FB67-4966-9115-96EE74C23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
    <w:next w:val="a"/>
    <w:qFormat/>
    <w:pPr>
      <w:spacing w:beforeLines="50" w:afterLines="50" w:line="360" w:lineRule="auto"/>
      <w:jc w:val="left"/>
      <w:outlineLvl w:val="1"/>
    </w:pPr>
    <w:rPr>
      <w:rFonts w:ascii="Times New Roman" w:eastAsia="黑体" w:hAnsi="Times New Roman"/>
      <w:color w:val="000000"/>
      <w:kern w:val="0"/>
      <w:sz w:val="28"/>
      <w:szCs w:val="30"/>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298</Words>
  <Characters>1702</Characters>
  <Application>Microsoft Office Word</Application>
  <DocSecurity>0</DocSecurity>
  <Lines>14</Lines>
  <Paragraphs>3</Paragraphs>
  <ScaleCrop>false</ScaleCrop>
  <Company>china</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17</cp:revision>
  <dcterms:created xsi:type="dcterms:W3CDTF">2021-08-18T00:30:00Z</dcterms:created>
  <dcterms:modified xsi:type="dcterms:W3CDTF">2021-11-18T01:41:00Z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482065CC26384935B9C84D062ADD7CA3</vt:lpwstr>
  </property>
</Properties>
</file>